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sz w:val="28"/>
          <w:szCs w:val="28"/>
          <w:u w:val="none"/>
          <w:lang w:eastAsia="zh-CN"/>
        </w:rPr>
      </w:pPr>
    </w:p>
    <w:p>
      <w:bookmarkStart w:id="0" w:name="_GoBack"/>
      <w:bookmarkEnd w:id="0"/>
    </w:p>
    <w:p/>
    <w:p/>
    <w:p/>
    <w:p/>
    <w:p>
      <w:pPr>
        <w:pStyle w:val="5"/>
        <w:spacing w:line="560" w:lineRule="exact"/>
        <w:jc w:val="both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附件2</w:t>
      </w:r>
    </w:p>
    <w:p>
      <w:pPr>
        <w:pStyle w:val="5"/>
        <w:spacing w:line="560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报价单</w:t>
      </w: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</w:p>
    <w:p>
      <w:pPr>
        <w:pStyle w:val="5"/>
        <w:spacing w:line="560" w:lineRule="exact"/>
        <w:ind w:firstLine="960" w:firstLineChars="300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单位（公章）：                             年   月   日</w:t>
      </w:r>
    </w:p>
    <w:tbl>
      <w:tblPr>
        <w:tblStyle w:val="3"/>
        <w:tblpPr w:leftFromText="180" w:rightFromText="180" w:vertAnchor="text" w:horzAnchor="page" w:tblpX="1599" w:tblpY="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</w:rPr>
              <w:t>序号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</w:rPr>
              <w:t>报价金额（元）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……</w:t>
            </w:r>
          </w:p>
        </w:tc>
        <w:tc>
          <w:tcPr>
            <w:tcW w:w="2264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8" w:type="dxa"/>
            <w:gridSpan w:val="2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</w:rPr>
              <w:t>合  计</w:t>
            </w: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</w:tr>
    </w:tbl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</w:p>
    <w:p>
      <w:pPr>
        <w:pStyle w:val="5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附件3</w:t>
      </w: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供应商廉洁承诺书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为确保你方询价活动的公开、公正、公平，防止询价过程中发生行受贿、侵占、合同诈骗等违纪违法行为、降低询价成本，我方特向你方做出承诺如下: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一、我单位注册的相关信息均真实有效，提交的材料无任何伪造、修改、虚假成分，材料所述内容均为本单位真实拥有。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二、在任何询价环节，不以任何理由向你方人员行贿，包括且不仅限于送钱、物、购物卡、有价证券、免费提供劳务、支付应由你方人员支付的各种费用及其它各种变相行贿行为。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三、未经你方书面允许，不与你方人员及其亲友等关联人员从事本询价项目相关的物资买卖、劳务提供及中介活动等任何交易交往行为。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四、不伙同他人串标围标，不虚假投标，不排挤或阻止其它供应商参与公平竞争，不以其它任何非法手段损害你方合法利益。 </w:t>
      </w:r>
    </w:p>
    <w:p>
      <w:pPr>
        <w:pStyle w:val="5"/>
        <w:spacing w:line="560" w:lineRule="exact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spacing w:line="560" w:lineRule="exact"/>
        <w:ind w:firstLine="4160" w:firstLineChars="1300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 xml:space="preserve">承诺人（签字盖章）：               </w:t>
      </w:r>
    </w:p>
    <w:p>
      <w:pPr>
        <w:pStyle w:val="5"/>
        <w:spacing w:line="560" w:lineRule="exact"/>
        <w:ind w:firstLine="3200" w:firstLineChars="1000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pStyle w:val="5"/>
        <w:spacing w:line="560" w:lineRule="exact"/>
        <w:ind w:firstLine="4800" w:firstLineChars="1500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   年   月    日 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54763"/>
    <w:rsid w:val="20A437ED"/>
    <w:rsid w:val="3A12056C"/>
    <w:rsid w:val="4C734FA2"/>
    <w:rsid w:val="57BF3622"/>
    <w:rsid w:val="582730A9"/>
    <w:rsid w:val="5AD42231"/>
    <w:rsid w:val="5AFA3792"/>
    <w:rsid w:val="6060019B"/>
    <w:rsid w:val="6E8644AF"/>
    <w:rsid w:val="761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2025-07-04T07:18:00Z</dcterms:created>
  <dc:creator>pc1</dc:creator>
  <cp:lastModifiedBy>pc1</cp:lastModifiedBy>
  <dcterms:modified xsi:type="dcterms:W3CDTF">2025-07-08T01:22:06Z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