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bookmarkStart w:id="0" w:name="_Toc134692083"/>
      <w:bookmarkStart w:id="1" w:name="_Toc134716500"/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shd w:val="clear" w:color="auto" w:fill="FFFFFF"/>
          <w:lang w:val="en-US" w:eastAsia="zh-CN"/>
        </w:rPr>
        <w:t>附件5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eastAsia="zh-CN"/>
        </w:rPr>
        <w:t>清远市清新区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非学科类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val="en-US" w:eastAsia="zh-CN"/>
        </w:rPr>
        <w:t xml:space="preserve">            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校外培训机构设立</w:t>
      </w:r>
      <w:bookmarkStart w:id="2" w:name="_Toc134688036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联合审批表</w:t>
      </w:r>
      <w:bookmarkEnd w:id="0"/>
      <w:bookmarkEnd w:id="1"/>
      <w:bookmarkEnd w:id="2"/>
    </w:p>
    <w:tbl>
      <w:tblPr>
        <w:tblStyle w:val="2"/>
        <w:tblpPr w:leftFromText="180" w:rightFromText="180" w:vertAnchor="text" w:horzAnchor="page" w:tblpXSpec="center" w:tblpY="263"/>
        <w:tblOverlap w:val="never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449"/>
        <w:gridCol w:w="975"/>
        <w:gridCol w:w="1654"/>
        <w:gridCol w:w="1088"/>
        <w:gridCol w:w="68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编号：     年第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机构性质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营 利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非营利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办学地址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教学用房</w:t>
            </w:r>
          </w:p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所在楼层</w:t>
            </w:r>
          </w:p>
        </w:tc>
        <w:tc>
          <w:tcPr>
            <w:tcW w:w="1709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6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法人属性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注册资本或开办资金（万元）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场所性质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自有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租赁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场所面积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机构员工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专业执教人员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培训类型</w:t>
            </w:r>
          </w:p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(可多选)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tabs>
                <w:tab w:val="right" w:pos="5955"/>
              </w:tabs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体育类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文化艺术类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科技类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</w:rPr>
              <w:t>其他类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培训对象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tabs>
                <w:tab w:val="right" w:pos="595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3至6岁学龄前儿童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义务教育阶段学生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高中学生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举办者或投资人姓名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shd w:val="clear" w:color="auto" w:fill="FFFFFF"/>
                <w:lang w:val="zh-CN" w:bidi="zh-CN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87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ind w:firstLine="560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  <w:jc w:val="center"/>
        </w:trPr>
        <w:tc>
          <w:tcPr>
            <w:tcW w:w="9044" w:type="dxa"/>
            <w:gridSpan w:val="7"/>
            <w:vAlign w:val="center"/>
          </w:tcPr>
          <w:p>
            <w:pPr>
              <w:spacing w:line="400" w:lineRule="exact"/>
              <w:ind w:firstLine="561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61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经对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  <w:t xml:space="preserve">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（举办者）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申请设立非学科类（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类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）校外培训机构的材料进行审核、现场评估并按规定进行公示，该机构符合办学要求，同意开展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培训业务。</w:t>
            </w:r>
          </w:p>
          <w:p>
            <w:pPr>
              <w:spacing w:line="400" w:lineRule="exact"/>
              <w:ind w:firstLine="561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有效期：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日至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日。 </w:t>
            </w:r>
          </w:p>
          <w:p>
            <w:pPr>
              <w:spacing w:line="300" w:lineRule="exact"/>
              <w:ind w:firstLine="3920" w:firstLineChars="1400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20" w:firstLineChars="1400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1120" w:firstLineChars="400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（行业主管部门盖章）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（教育局盖章）</w:t>
            </w:r>
          </w:p>
          <w:p>
            <w:pPr>
              <w:spacing w:line="30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00" w:lineRule="exact"/>
              <w:ind w:firstLine="2520" w:firstLineChars="900"/>
              <w:jc w:val="left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_GoBack"/>
            <w:bookmarkEnd w:id="3"/>
          </w:p>
          <w:p>
            <w:pPr>
              <w:spacing w:line="3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批准日期: </w:t>
            </w:r>
            <w:r>
              <w:rPr>
                <w:rStyle w:val="4"/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 xml:space="preserve">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DhlMzJjNjhkOGQxMjlkZmE1MTQxYmNmNWNhOGYifQ=="/>
  </w:docVars>
  <w:rsids>
    <w:rsidRoot w:val="76763EF1"/>
    <w:rsid w:val="0AC910BC"/>
    <w:rsid w:val="1BDA46BC"/>
    <w:rsid w:val="1DDD7F42"/>
    <w:rsid w:val="215B5556"/>
    <w:rsid w:val="30E45D24"/>
    <w:rsid w:val="459C3507"/>
    <w:rsid w:val="52822B2A"/>
    <w:rsid w:val="542A272D"/>
    <w:rsid w:val="57805CEA"/>
    <w:rsid w:val="64C04B30"/>
    <w:rsid w:val="67FB5AC3"/>
    <w:rsid w:val="69764E1F"/>
    <w:rsid w:val="6DB37FFD"/>
    <w:rsid w:val="767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5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2023-05-25T00:56:00Z</dcterms:created>
  <dc:creator>dylok</dc:creator>
  <cp:lastModifiedBy>Administrator</cp:lastModifiedBy>
  <dcterms:modified xsi:type="dcterms:W3CDTF">2023-06-08T07:06:01Z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C522C9CA0F4443A69F09B29914978C4F_11</vt:lpwstr>
  </property>
</Properties>
</file>