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清远市清新区事业单位2025年公开招聘</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紧缺适用人才面试资格审核材料清单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根据《清远市清新区事业单位2025年公开招聘紧缺适用人才公告》要求</w:t>
      </w:r>
      <w:r>
        <w:rPr>
          <w:rFonts w:hint="eastAsia" w:ascii="仿宋_GB2312" w:eastAsia="仿宋_GB2312"/>
          <w:sz w:val="32"/>
          <w:szCs w:val="32"/>
          <w:lang w:eastAsia="zh-CN"/>
        </w:rPr>
        <w:t>，面试资格审核材</w:t>
      </w:r>
      <w:bookmarkStart w:id="0" w:name="_GoBack"/>
      <w:bookmarkEnd w:id="0"/>
      <w:r>
        <w:rPr>
          <w:rFonts w:hint="eastAsia" w:ascii="仿宋_GB2312" w:eastAsia="仿宋_GB2312"/>
          <w:sz w:val="32"/>
          <w:szCs w:val="32"/>
          <w:lang w:eastAsia="zh-CN"/>
        </w:rPr>
        <w:t>料清单如下：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《清远市清新区事业单位2025年公开招聘紧缺适用人才面试资格审查材料</w:t>
      </w:r>
      <w:r>
        <w:rPr>
          <w:rFonts w:hint="eastAsia" w:ascii="仿宋_GB2312" w:eastAsia="仿宋_GB2312"/>
          <w:sz w:val="32"/>
          <w:szCs w:val="32"/>
          <w:lang w:eastAsia="zh-CN"/>
        </w:rPr>
        <w:t>目录表</w:t>
      </w:r>
      <w:r>
        <w:rPr>
          <w:rFonts w:hint="eastAsia" w:ascii="仿宋_GB2312" w:eastAsia="仿宋_GB2312"/>
          <w:sz w:val="32"/>
          <w:szCs w:val="32"/>
        </w:rPr>
        <w:t>》（附件2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应聘</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在报名系统下载的</w:t>
      </w:r>
      <w:r>
        <w:rPr>
          <w:rFonts w:hint="eastAsia" w:ascii="仿宋_GB2312" w:hAnsi="仿宋_GB2312" w:eastAsia="仿宋_GB2312" w:cs="仿宋_GB2312"/>
          <w:color w:val="000000"/>
          <w:sz w:val="32"/>
          <w:szCs w:val="32"/>
        </w:rPr>
        <w:t>报名表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20"/>
        </w:rPr>
        <w:t>A4纸双面打印</w:t>
      </w:r>
      <w:r>
        <w:rPr>
          <w:rFonts w:hint="eastAsia" w:ascii="仿宋_GB2312" w:hAnsi="仿宋_GB2312" w:eastAsia="仿宋_GB2312" w:cs="仿宋_GB2312"/>
          <w:b/>
          <w:bCs/>
          <w:color w:val="000000"/>
          <w:sz w:val="32"/>
          <w:szCs w:val="2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身份证、学历学位证书</w:t>
      </w:r>
      <w:r>
        <w:rPr>
          <w:rFonts w:hint="eastAsia" w:ascii="仿宋_GB2312" w:eastAsia="仿宋_GB2312"/>
          <w:sz w:val="32"/>
          <w:szCs w:val="32"/>
          <w:lang w:eastAsia="zh-CN"/>
        </w:rPr>
        <w:t>（未取得毕业证的应届高校毕业生提供</w:t>
      </w:r>
      <w:r>
        <w:rPr>
          <w:rFonts w:hint="default" w:ascii="Times New Roman" w:hAnsi="Times New Roman" w:eastAsia="仿宋_GB2312" w:cs="Times New Roman"/>
          <w:kern w:val="0"/>
          <w:sz w:val="32"/>
          <w:szCs w:val="32"/>
          <w:highlight w:val="none"/>
          <w:u w:val="none"/>
        </w:rPr>
        <w:t>学生证</w:t>
      </w:r>
      <w:r>
        <w:rPr>
          <w:rFonts w:hint="eastAsia"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rPr>
        <w:t>毕业生就业推荐表</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△考生根据具体岗位条件及个人情况提供以下材料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eastAsia="zh-CN"/>
        </w:rPr>
        <w:t>职称证、专业技术职业资格证；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所学专业未列入专业目录(没有专业代码)，选择专业目录中的相近专业报考的考生，须提供毕业证书（已毕业的）、所学专业课程成绩单(须毕业院校教务处盖章)、毕业院校出具的课程对比情况说明及毕业院校设置专业的依据等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港澳台学习、国外留学归来人员须提供教育部中国留学服务中心境外学历、学位认证函及有关证明材料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宋体" w:eastAsia="仿宋_GB2312" w:cs="仿宋_GB2312"/>
          <w:color w:val="000000"/>
          <w:sz w:val="32"/>
          <w:szCs w:val="32"/>
          <w:shd w:val="clear" w:color="auto" w:fill="FFFFFF"/>
        </w:rPr>
        <w:t>非全日制本科学历的需提交教育部学历证书电子注册备案表（登录学信网下载打印）或学历认证原件和复印件</w:t>
      </w:r>
      <w:r>
        <w:rPr>
          <w:rFonts w:hint="eastAsia" w:ascii="仿宋_GB2312" w:hAnsi="宋体" w:eastAsia="仿宋_GB2312" w:cs="仿宋_GB2312"/>
          <w:color w:val="00000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报考岗位所需的其他证明材料</w:t>
      </w:r>
      <w:r>
        <w:rPr>
          <w:rFonts w:hint="eastAsia" w:ascii="仿宋_GB2312" w:eastAsia="仿宋_GB2312"/>
          <w:sz w:val="32"/>
          <w:szCs w:val="32"/>
          <w:lang w:eastAsia="zh-CN"/>
        </w:rPr>
        <w:t>。</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以上各项证件、证明等材料均需提供原件及A4纸复印件各1份，审核后退回原件。</w:t>
      </w:r>
    </w:p>
    <w:tbl>
      <w:tblPr>
        <w:tblStyle w:val="3"/>
        <w:tblpPr w:leftFromText="180" w:rightFromText="180" w:vertAnchor="text" w:horzAnchor="page" w:tblpX="869" w:tblpY="495"/>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5"/>
        <w:gridCol w:w="1110"/>
        <w:gridCol w:w="3285"/>
        <w:gridCol w:w="199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011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附件2-1：</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default" w:ascii="方正小标宋_GBK" w:hAnsi="方正小标宋_GBK" w:eastAsia="方正小标宋_GBK" w:cs="方正小标宋_GBK"/>
                <w:i w:val="0"/>
                <w:color w:val="000000"/>
                <w:kern w:val="0"/>
                <w:sz w:val="36"/>
                <w:szCs w:val="36"/>
                <w:u w:val="none"/>
                <w:lang w:val="en-US" w:eastAsia="zh-CN" w:bidi="ar"/>
              </w:rPr>
              <w:t>清远市清新区事业单位2025年公开招聘紧缺适用人才</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面试资格审查材料</w:t>
            </w:r>
            <w:r>
              <w:rPr>
                <w:rFonts w:hint="eastAsia" w:ascii="方正小标宋_GBK" w:hAnsi="方正小标宋_GBK" w:eastAsia="方正小标宋_GBK" w:cs="方正小标宋_GBK"/>
                <w:i w:val="0"/>
                <w:color w:val="000000"/>
                <w:kern w:val="0"/>
                <w:sz w:val="36"/>
                <w:szCs w:val="36"/>
                <w:u w:val="none"/>
                <w:lang w:val="en-US" w:eastAsia="zh-CN" w:bidi="ar"/>
              </w:rPr>
              <w:t>目录表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考生基本信息</w:t>
            </w:r>
          </w:p>
        </w:tc>
        <w:tc>
          <w:tcPr>
            <w:tcW w:w="8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以下内容由考生本人手工填写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考生姓名：</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报考单位：</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报考岗位及代码：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10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以下内容资格审核时由工作人员填写，考生不需填写</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（请在要求提供的材料对应栏目打“√”或“x”,不要求提供的打“/”）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提交材料情况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已审核原件并提交了复印件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报名系统自行双面打印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有效二代身份证原件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未取得毕业证的应届高校毕业生提供学生证、毕业生就业推荐表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职称证</w:t>
            </w:r>
            <w:r>
              <w:rPr>
                <w:rFonts w:hint="eastAsia"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eastAsia="zh-CN"/>
              </w:rPr>
              <w:t>专业技术职业</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资格证</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教育部中国留学服务中心境外学历学位认证书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港澳学习、国外留学归来人员提交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其他证明材料</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32"/>
          <w:szCs w:val="32"/>
          <w:lang w:val="en-US" w:eastAsia="zh-CN"/>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8463E"/>
    <w:multiLevelType w:val="singleLevel"/>
    <w:tmpl w:val="BBB846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349E8"/>
    <w:rsid w:val="0527607D"/>
    <w:rsid w:val="0D687156"/>
    <w:rsid w:val="1305628B"/>
    <w:rsid w:val="17EE522A"/>
    <w:rsid w:val="25205E06"/>
    <w:rsid w:val="25E151F2"/>
    <w:rsid w:val="309E3C78"/>
    <w:rsid w:val="3CB46990"/>
    <w:rsid w:val="3E044CC2"/>
    <w:rsid w:val="3EF57C46"/>
    <w:rsid w:val="447F3B4A"/>
    <w:rsid w:val="47186015"/>
    <w:rsid w:val="47F818CD"/>
    <w:rsid w:val="47FF2DC6"/>
    <w:rsid w:val="4BFF2B96"/>
    <w:rsid w:val="4E77280E"/>
    <w:rsid w:val="4E91563F"/>
    <w:rsid w:val="541411D8"/>
    <w:rsid w:val="56566E45"/>
    <w:rsid w:val="63131464"/>
    <w:rsid w:val="769349E8"/>
    <w:rsid w:val="7A50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customStyle="1" w:styleId="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2024-05-23T07:49:00Z</dcterms:created>
  <dc:creator>dell</dc:creator>
  <cp:lastModifiedBy>dell</cp:lastModifiedBy>
  <cp:lastPrinted>2025-05-06T07:09:00Z</cp:lastPrinted>
  <dcterms:modified xsi:type="dcterms:W3CDTF">2025-08-15T07:49:40Z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