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关于《广东万顺环保建材有限公司年产12万吨氢氧化钙扩建项目环境影响报告表》的批复</w:t>
      </w:r>
    </w:p>
    <w:p w14:paraId="75F11DA8">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广东万顺环保建材有限公司：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万顺环保建材有限公司年产12万吨氢氧化钙扩建项目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万顺环保建材有限公司年产12万吨氢氧化钙扩建项目环境影响报告表（以下简称“该项目”）位于清远市清新区龙颈镇珠坑村委会牛掩村自编002号，在广东万顺环保建材有限公司现有生产车间内进行扩建，新增1条年产12万吨氢氧化钙生产线及配套环保设施，扩建完成后全厂年产氢氧化钙22万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（一）严格落实水污染防治措施。项目生活污水经处理后回用于厂区绿化。</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厂区内颗粒物无组织排放执行《石灰、电石工业大气污染物排放标准》（GB41618-2022）表A.1厂区内颗粒物无组织排放限值，厂界颗粒物无组织排放执行广东省地方标准《大气污染物排放限值》（DB44/27-2001）第二时段无组织排放监控点浓度限值。</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（三）严格落实噪声污染防治措施。确保厂区东侧、南侧边界噪声符合《工业企业厂界环境噪声排放标准》（GB12348-2008）2类标准，西侧边界噪声符合《工业企业厂界环境噪声排放标准》（GB12348-2008）4类标准。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   </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6806A8DC-92E4-41F9-B5A9-6B3FBB56E1BA}"/>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8BDE9703-3BEB-4996-BCA7-D37D2B88FBBD}"/>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097C44"/>
    <w:rsid w:val="002B3975"/>
    <w:rsid w:val="00D622D0"/>
    <w:rsid w:val="00E846E5"/>
    <w:rsid w:val="010C6480"/>
    <w:rsid w:val="014B79C3"/>
    <w:rsid w:val="021F0CFD"/>
    <w:rsid w:val="03681C3C"/>
    <w:rsid w:val="038325D2"/>
    <w:rsid w:val="04455AD9"/>
    <w:rsid w:val="04691DDD"/>
    <w:rsid w:val="04A40A52"/>
    <w:rsid w:val="04D1736D"/>
    <w:rsid w:val="05103015"/>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0F957FDE"/>
    <w:rsid w:val="10B053EF"/>
    <w:rsid w:val="113D232B"/>
    <w:rsid w:val="11BE65B2"/>
    <w:rsid w:val="121E7D94"/>
    <w:rsid w:val="12322FA0"/>
    <w:rsid w:val="127E0B34"/>
    <w:rsid w:val="12883948"/>
    <w:rsid w:val="139C03FB"/>
    <w:rsid w:val="15150099"/>
    <w:rsid w:val="153A4E23"/>
    <w:rsid w:val="16A6065A"/>
    <w:rsid w:val="16CB075C"/>
    <w:rsid w:val="16FE2B67"/>
    <w:rsid w:val="18FF4051"/>
    <w:rsid w:val="1A0F3278"/>
    <w:rsid w:val="1A442663"/>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226165"/>
    <w:rsid w:val="257A162F"/>
    <w:rsid w:val="26AD369D"/>
    <w:rsid w:val="27010CE7"/>
    <w:rsid w:val="279E13D0"/>
    <w:rsid w:val="27EB7DC2"/>
    <w:rsid w:val="284A3A8C"/>
    <w:rsid w:val="294C0340"/>
    <w:rsid w:val="29BB19F4"/>
    <w:rsid w:val="29D37D49"/>
    <w:rsid w:val="2BB44421"/>
    <w:rsid w:val="2BD33EAC"/>
    <w:rsid w:val="2C1D668F"/>
    <w:rsid w:val="2C474B7D"/>
    <w:rsid w:val="2C781ABD"/>
    <w:rsid w:val="2CDD7080"/>
    <w:rsid w:val="2CEB2E12"/>
    <w:rsid w:val="2D323C61"/>
    <w:rsid w:val="2DB843CA"/>
    <w:rsid w:val="2E5171F3"/>
    <w:rsid w:val="2E826072"/>
    <w:rsid w:val="2F4C5E70"/>
    <w:rsid w:val="30360681"/>
    <w:rsid w:val="306B3A23"/>
    <w:rsid w:val="308D4CAD"/>
    <w:rsid w:val="30BD57DD"/>
    <w:rsid w:val="31010FEB"/>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064289"/>
    <w:rsid w:val="3CEF5448"/>
    <w:rsid w:val="3D07725A"/>
    <w:rsid w:val="3DA32AAF"/>
    <w:rsid w:val="3EAE23F1"/>
    <w:rsid w:val="3EE530DE"/>
    <w:rsid w:val="400242A3"/>
    <w:rsid w:val="40F91DB5"/>
    <w:rsid w:val="41B90056"/>
    <w:rsid w:val="41DE44D4"/>
    <w:rsid w:val="42AE53D1"/>
    <w:rsid w:val="42C302C0"/>
    <w:rsid w:val="439123AC"/>
    <w:rsid w:val="44223166"/>
    <w:rsid w:val="4497598A"/>
    <w:rsid w:val="44E906E2"/>
    <w:rsid w:val="44EC107E"/>
    <w:rsid w:val="457C1EE7"/>
    <w:rsid w:val="45BB4289"/>
    <w:rsid w:val="45C85647"/>
    <w:rsid w:val="461D5993"/>
    <w:rsid w:val="46C86055"/>
    <w:rsid w:val="46D303D0"/>
    <w:rsid w:val="47B24C15"/>
    <w:rsid w:val="48533EAE"/>
    <w:rsid w:val="49381598"/>
    <w:rsid w:val="494753EB"/>
    <w:rsid w:val="4A0A0924"/>
    <w:rsid w:val="4A884FC8"/>
    <w:rsid w:val="4ACF354C"/>
    <w:rsid w:val="4B047819"/>
    <w:rsid w:val="4B1E7EA9"/>
    <w:rsid w:val="4BE45480"/>
    <w:rsid w:val="4C0C58FB"/>
    <w:rsid w:val="4C957F00"/>
    <w:rsid w:val="4C9A30F3"/>
    <w:rsid w:val="4CAD39C5"/>
    <w:rsid w:val="4CAE62B9"/>
    <w:rsid w:val="4D371F6E"/>
    <w:rsid w:val="4DD311EA"/>
    <w:rsid w:val="4E895320"/>
    <w:rsid w:val="4E954824"/>
    <w:rsid w:val="508E247D"/>
    <w:rsid w:val="50A41450"/>
    <w:rsid w:val="50C02639"/>
    <w:rsid w:val="521B01A5"/>
    <w:rsid w:val="524B4509"/>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B5A2D8E"/>
    <w:rsid w:val="5CD105CC"/>
    <w:rsid w:val="5DD2224E"/>
    <w:rsid w:val="5E2C6171"/>
    <w:rsid w:val="5E5A346F"/>
    <w:rsid w:val="5E5D506F"/>
    <w:rsid w:val="5E7729C1"/>
    <w:rsid w:val="5E8A588E"/>
    <w:rsid w:val="5F5832B8"/>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BDF5191"/>
    <w:rsid w:val="6CB13C1D"/>
    <w:rsid w:val="6D8A75FE"/>
    <w:rsid w:val="6DB079D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953EC0"/>
    <w:rsid w:val="72AA278E"/>
    <w:rsid w:val="73426189"/>
    <w:rsid w:val="736A3236"/>
    <w:rsid w:val="74042B2D"/>
    <w:rsid w:val="741B4F0E"/>
    <w:rsid w:val="74321E49"/>
    <w:rsid w:val="74CC2B9D"/>
    <w:rsid w:val="75F45E61"/>
    <w:rsid w:val="760F40D7"/>
    <w:rsid w:val="76905E93"/>
    <w:rsid w:val="76C414F7"/>
    <w:rsid w:val="782704D8"/>
    <w:rsid w:val="786E73D3"/>
    <w:rsid w:val="78713799"/>
    <w:rsid w:val="79CC6FAD"/>
    <w:rsid w:val="79E56A30"/>
    <w:rsid w:val="79F0693F"/>
    <w:rsid w:val="7A446DF5"/>
    <w:rsid w:val="7A4D15E8"/>
    <w:rsid w:val="7AAD1D53"/>
    <w:rsid w:val="7B0D17EF"/>
    <w:rsid w:val="7B8727A4"/>
    <w:rsid w:val="7B9559F0"/>
    <w:rsid w:val="7B9E1CE2"/>
    <w:rsid w:val="7BB53B08"/>
    <w:rsid w:val="7D2700CC"/>
    <w:rsid w:val="7DA8347E"/>
    <w:rsid w:val="7E655B4E"/>
    <w:rsid w:val="7E6F3B0D"/>
    <w:rsid w:val="7F8B611E"/>
    <w:rsid w:val="7FA83747"/>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qFormat/>
    <w:uiPriority w:val="0"/>
    <w:pPr>
      <w:ind w:left="420" w:leftChars="200"/>
    </w:pPr>
  </w:style>
  <w:style w:type="character" w:styleId="23">
    <w:name w:val="Hyperlink"/>
    <w:basedOn w:val="22"/>
    <w:qFormat/>
    <w:uiPriority w:val="0"/>
    <w:rPr>
      <w:color w:val="0000FF"/>
      <w:u w:val="single"/>
    </w:rPr>
  </w:style>
  <w:style w:type="paragraph" w:customStyle="1" w:styleId="2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qFormat/>
    <w:uiPriority w:val="0"/>
    <w:rPr>
      <w:rFonts w:ascii="宋体" w:hAnsi="Courier New" w:eastAsia="宋体" w:cs="Times New Roman"/>
      <w:kern w:val="0"/>
      <w:sz w:val="20"/>
      <w:szCs w:val="20"/>
    </w:rPr>
  </w:style>
  <w:style w:type="paragraph" w:customStyle="1" w:styleId="28">
    <w:name w:val="Plain Text"/>
    <w:basedOn w:val="24"/>
    <w:qFormat/>
    <w:uiPriority w:val="0"/>
    <w:rPr>
      <w:rFonts w:ascii="宋体" w:hAnsi="Courier New" w:eastAsia="宋体" w:cs="Times New Roman"/>
      <w:sz w:val="28"/>
      <w:szCs w:val="20"/>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c24e3986-d1bc-4f76-bcde-e5f989375013</errorID>
      <errorWord>法律、法规</errorWord>
      <group>L1_Word</group>
      <groupName>字词问题</groupName>
      <ability>L2_Typo</ability>
      <abilityName>字词错误</abilityName>
      <candidateList>
        <item>法律法规</item>
      </candidateList>
      <explain/>
      <paraID>256726B9</paraID>
      <start>90</start>
      <end>95</end>
      <status>unmodified</status>
      <modifiedWord/>
      <trackRevisions>false</trackRevisions>
    </reviewItem>
    <reviewItem>
      <errorID>b046af4a-7bc5-47e6-bf3b-cc6847655b71</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5edb66b6-14be-486e-b6ad-679af6deedd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1211</Words>
  <Characters>1274</Characters>
  <Lines>0</Lines>
  <Paragraphs>0</Paragraphs>
  <TotalTime>2</TotalTime>
  <ScaleCrop>false</ScaleCrop>
  <LinksUpToDate>false</LinksUpToDate>
  <CharactersWithSpaces>1377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2026-05-13T08:51:32Z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