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附件1：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0"/>
          <w:sz w:val="44"/>
          <w:szCs w:val="44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清远市清新区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7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农业农村局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7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动物防疫物资消毒药物采购项目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7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报价表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0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right="0" w:firstLine="960" w:firstLineChars="300"/>
        <w:jc w:val="left"/>
        <w:textAlignment w:val="baseline"/>
        <w:rPr>
          <w:rFonts w:hint="eastAsia" w:ascii="国标仿宋-GB/T 2312" w:hAnsi="国标仿宋-GB/T 2312" w:eastAsia="国标仿宋-GB/T 2312" w:cs="国标仿宋-GB/T 2312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国标仿宋-GB/T 2312" w:hAnsi="国标仿宋-GB/T 2312" w:eastAsia="国标仿宋-GB/T 2312" w:cs="国标仿宋-GB/T 2312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供货商（盖章）：                                         年   月   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1244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220"/>
        <w:gridCol w:w="1800"/>
        <w:gridCol w:w="1896"/>
        <w:gridCol w:w="1490"/>
        <w:gridCol w:w="1710"/>
        <w:gridCol w:w="12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093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  <w:t>采购内容</w:t>
            </w:r>
          </w:p>
        </w:tc>
        <w:tc>
          <w:tcPr>
            <w:tcW w:w="222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eastAsia="zh-CN"/>
              </w:rPr>
              <w:t>消毒药物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  <w:t>名称</w:t>
            </w: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  <w:t>规格</w:t>
            </w: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  <w:t>数量（瓶/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罐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49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</w:rPr>
              <w:t>最高单价限价</w:t>
            </w:r>
          </w:p>
        </w:tc>
        <w:tc>
          <w:tcPr>
            <w:tcW w:w="171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  <w:t>单价报价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  <w:t>（元/瓶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（罐）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24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2093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Cs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动物防疫物资消毒药物</w:t>
            </w:r>
          </w:p>
        </w:tc>
        <w:tc>
          <w:tcPr>
            <w:tcW w:w="222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过硫酸氢钾复合物粉</w:t>
            </w: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1000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克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  <w:t>/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瓶（罐）</w:t>
            </w: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</w:pPr>
          </w:p>
        </w:tc>
        <w:tc>
          <w:tcPr>
            <w:tcW w:w="149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  <w:t>人民币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 xml:space="preserve">  50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  <w:t>元/瓶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eastAsia="zh-CN"/>
              </w:rPr>
              <w:t>（罐）</w:t>
            </w:r>
          </w:p>
        </w:tc>
        <w:tc>
          <w:tcPr>
            <w:tcW w:w="171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</w:pPr>
          </w:p>
        </w:tc>
        <w:tc>
          <w:tcPr>
            <w:tcW w:w="1240" w:type="dxa"/>
            <w:shd w:val="clear" w:color="auto" w:fill="FFFFFF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eastAsia="仿宋_GB2312"/>
          <w:sz w:val="32"/>
          <w:szCs w:val="32"/>
        </w:rPr>
      </w:pPr>
    </w:p>
    <w:p>
      <w:pPr>
        <w:ind w:firstLine="1600" w:firstLineChars="500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填报负责人：                    联系电话：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834EA"/>
    <w:rsid w:val="19120D2A"/>
    <w:rsid w:val="21384AD8"/>
    <w:rsid w:val="243834EA"/>
    <w:rsid w:val="2D69605A"/>
    <w:rsid w:val="3BFFF4CD"/>
    <w:rsid w:val="46A504A8"/>
    <w:rsid w:val="505D5839"/>
    <w:rsid w:val="5630567D"/>
    <w:rsid w:val="6D517090"/>
    <w:rsid w:val="6F7FF23D"/>
    <w:rsid w:val="71655761"/>
    <w:rsid w:val="7240180C"/>
    <w:rsid w:val="762B17B4"/>
    <w:rsid w:val="76FEA0B0"/>
    <w:rsid w:val="78230F6B"/>
    <w:rsid w:val="FA662F97"/>
    <w:rsid w:val="FDFFCA75"/>
    <w:rsid w:val="FF9DE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区农林局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2021-07-14T00:29:00Z</dcterms:created>
  <dc:creator>Administrator</dc:creator>
  <cp:lastModifiedBy>杨柳健</cp:lastModifiedBy>
  <cp:lastPrinted>2023-03-30T18:58:00Z</cp:lastPrinted>
  <dcterms:modified xsi:type="dcterms:W3CDTF">2026-09-21T01:50:27Z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1CBD917606CE3F8D319CAC6AB1F3CB3C</vt:lpwstr>
  </property>
</Properties>
</file>