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2026年清远市轮作休耕项目实施主体信息表</w:t>
      </w:r>
    </w:p>
    <w:tbl>
      <w:tblPr>
        <w:tblStyle w:val="4"/>
        <w:tblW w:w="142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591"/>
        <w:gridCol w:w="2183"/>
        <w:gridCol w:w="1666"/>
        <w:gridCol w:w="2291"/>
        <w:gridCol w:w="1887"/>
        <w:gridCol w:w="1646"/>
        <w:gridCol w:w="18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4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镇（乡）：清远市清新区石潭镇人民政府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行政村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具体位置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（种植地点）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轮作面积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轮作内容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实施主体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合计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</w:tbl>
    <w:p>
      <w:pPr>
        <w:rPr>
          <w:rFonts w:hint="default"/>
          <w:color w:val="auto"/>
          <w:lang w:val="en-US" w:eastAsia="zh-CN"/>
        </w:rPr>
      </w:pPr>
    </w:p>
    <w:p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经办人：                              审核人：                        主要领导：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77448"/>
    <w:rsid w:val="02AE6A6B"/>
    <w:rsid w:val="0910712C"/>
    <w:rsid w:val="163A67A7"/>
    <w:rsid w:val="2258018E"/>
    <w:rsid w:val="25207336"/>
    <w:rsid w:val="333B4361"/>
    <w:rsid w:val="4A25161F"/>
    <w:rsid w:val="51B77B93"/>
    <w:rsid w:val="7487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jc w:val="left"/>
      <w:outlineLvl w:val="1"/>
    </w:pPr>
    <w:rPr>
      <w:rFonts w:ascii="Cambria" w:hAnsi="Cambria" w:eastAsia="黑体" w:cs="黑体"/>
      <w:bCs/>
      <w:kern w:val="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96</Characters>
  <Lines>0</Lines>
  <Paragraphs>0</Paragraphs>
  <TotalTime>44</TotalTime>
  <ScaleCrop>false</ScaleCrop>
  <LinksUpToDate>false</LinksUpToDate>
  <CharactersWithSpaces>150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2025-10-14T01:09:00Z</dcterms:created>
  <dc:creator>Administrator</dc:creator>
  <cp:lastModifiedBy>汤雯静</cp:lastModifiedBy>
  <cp:lastPrinted>2026-09-16T00:34:00Z</cp:lastPrinted>
  <dcterms:modified xsi:type="dcterms:W3CDTF">2026-09-21T08:58:48Z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KSOTemplateDocerSaveRecord">
    <vt:lpwstr>eyJoZGlkIjoiNDRjYjZiYmQxYjIwYTg4YzIzZTFkYmQ0MjdhYzlhZDciLCJ1c2VySWQiOiIyOTc3MDk5In0=</vt:lpwstr>
  </property>
  <property fmtid="{D5CDD505-2E9C-101B-9397-08002B2CF9AE}" pid="4" name="ICV">
    <vt:lpwstr>62318123AB4E45278681B9BB383E0ACF_12</vt:lpwstr>
  </property>
</Properties>
</file>