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lang w:val="en-US" w:eastAsia="zh-CN"/>
              </w:rPr>
              <w:t>2019年度</w:t>
            </w:r>
            <w:bookmarkStart w:id="1" w:name="_GoBack"/>
            <w:bookmarkEnd w:id="1"/>
            <w:r>
              <w:rPr>
                <w:rFonts w:hint="eastAsia" w:ascii="宋体" w:hAnsi="宋体" w:cs="宋体"/>
                <w:b/>
                <w:kern w:val="0"/>
                <w:sz w:val="32"/>
                <w:szCs w:val="32"/>
              </w:rPr>
              <w:t>“三公”经费支出决算表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清远市清新区退役军人事务局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27.31</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27.06</w:t>
            </w:r>
          </w:p>
        </w:tc>
        <w:tc>
          <w:tcPr>
            <w:tcW w:w="1182" w:type="dxa"/>
            <w:vAlign w:val="center"/>
          </w:tcPr>
          <w:p>
            <w:pPr>
              <w:widowControl/>
              <w:jc w:val="right"/>
              <w:rPr>
                <w:rFonts w:ascii="宋体" w:hAnsi="宋体" w:cs="宋体"/>
                <w:kern w:val="0"/>
                <w:szCs w:val="21"/>
              </w:rPr>
            </w:pPr>
            <w:r>
              <w:rPr>
                <w:rFonts w:ascii="宋体" w:hAnsi="宋体" w:cs="宋体"/>
                <w:kern w:val="0"/>
                <w:szCs w:val="21"/>
              </w:rPr>
              <w:t>24.53</w:t>
            </w:r>
          </w:p>
        </w:tc>
        <w:tc>
          <w:tcPr>
            <w:tcW w:w="1182" w:type="dxa"/>
            <w:vAlign w:val="center"/>
          </w:tcPr>
          <w:p>
            <w:pPr>
              <w:widowControl/>
              <w:jc w:val="right"/>
              <w:rPr>
                <w:rFonts w:ascii="宋体" w:hAnsi="宋体" w:cs="宋体"/>
                <w:kern w:val="0"/>
                <w:szCs w:val="21"/>
              </w:rPr>
            </w:pPr>
            <w:r>
              <w:rPr>
                <w:rFonts w:ascii="宋体" w:hAnsi="宋体" w:cs="宋体"/>
                <w:kern w:val="0"/>
                <w:szCs w:val="21"/>
              </w:rPr>
              <w:t>2.53</w:t>
            </w:r>
          </w:p>
        </w:tc>
        <w:tc>
          <w:tcPr>
            <w:tcW w:w="1171" w:type="dxa"/>
            <w:vAlign w:val="center"/>
          </w:tcPr>
          <w:p>
            <w:pPr>
              <w:widowControl/>
              <w:jc w:val="right"/>
              <w:rPr>
                <w:rFonts w:ascii="宋体" w:hAnsi="宋体" w:cs="宋体"/>
                <w:kern w:val="0"/>
                <w:szCs w:val="21"/>
              </w:rPr>
            </w:pPr>
            <w:r>
              <w:rPr>
                <w:rFonts w:ascii="宋体" w:hAnsi="宋体" w:cs="宋体"/>
                <w:kern w:val="0"/>
                <w:szCs w:val="21"/>
              </w:rPr>
              <w:t>0.25</w:t>
            </w:r>
          </w:p>
        </w:tc>
      </w:tr>
    </w:tbl>
    <w:p/>
    <w:p>
      <w:r>
        <w:rPr>
          <w:rFonts w:hint="eastAsia" w:ascii="宋体" w:hAnsi="宋体" w:cs="宋体"/>
          <w:szCs w:val="21"/>
        </w:rPr>
        <w:t>注：本表反映部门</w:t>
      </w:r>
      <w:r>
        <w:rPr>
          <w:rFonts w:hint="eastAsia" w:ascii="宋体" w:hAnsi="宋体" w:cs="宋体"/>
          <w:szCs w:val="21"/>
          <w:lang w:val="en-US" w:eastAsia="zh-CN"/>
        </w:rPr>
        <w:t>2019</w:t>
      </w:r>
      <w:r>
        <w:rPr>
          <w:rFonts w:hint="eastAsia" w:ascii="宋体" w:hAnsi="宋体" w:cs="宋体"/>
          <w:szCs w:val="21"/>
        </w:rPr>
        <w:t>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cs="宋体"/>
          <w:szCs w:val="21"/>
          <w:lang w:eastAsia="zh-CN"/>
        </w:rPr>
        <w:t>我单位为</w:t>
      </w:r>
      <w:r>
        <w:rPr>
          <w:rFonts w:hint="eastAsia" w:ascii="宋体" w:hAnsi="宋体" w:cs="宋体"/>
          <w:szCs w:val="21"/>
          <w:lang w:val="en-US" w:eastAsia="zh-CN"/>
        </w:rPr>
        <w:t>2019年成立单位无预算数。</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4035F"/>
    <w:rsid w:val="46E4035F"/>
    <w:rsid w:val="5B4725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2020-10-23T08:54:00Z</dcterms:created>
  <dc:creator>123</dc:creator>
  <cp:lastModifiedBy>123</cp:lastModifiedBy>
  <dcterms:modified xsi:type="dcterms:W3CDTF">2020-10-23T09:02:54Z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