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46" w:rsidRDefault="00255246">
      <w:pPr>
        <w:widowControl/>
        <w:jc w:val="left"/>
        <w:textAlignment w:val="center"/>
        <w:rPr>
          <w:rFonts w:ascii="仿宋_GB2312" w:eastAsia="仿宋_GB2312" w:hAnsi="仿宋_GB2312" w:cs="黑体"/>
          <w:bCs/>
          <w:color w:val="000000"/>
          <w:kern w:val="0"/>
          <w:sz w:val="32"/>
          <w:szCs w:val="20"/>
          <w:lang/>
        </w:rPr>
      </w:pPr>
    </w:p>
    <w:tbl>
      <w:tblPr>
        <w:tblW w:w="8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1121"/>
        <w:gridCol w:w="1296"/>
        <w:gridCol w:w="1100"/>
        <w:gridCol w:w="1109"/>
        <w:gridCol w:w="1405"/>
        <w:gridCol w:w="1446"/>
      </w:tblGrid>
      <w:tr w:rsidR="00255246">
        <w:trPr>
          <w:trHeight w:val="558"/>
        </w:trPr>
        <w:tc>
          <w:tcPr>
            <w:tcW w:w="8073" w:type="dxa"/>
            <w:gridSpan w:val="7"/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年度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36"/>
                <w:lang/>
              </w:rPr>
              <w:t>新时期精准扶贫资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36"/>
                <w:lang/>
              </w:rPr>
              <w:t>金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36"/>
                <w:lang/>
              </w:rPr>
              <w:t>安排表</w:t>
            </w:r>
          </w:p>
        </w:tc>
      </w:tr>
      <w:tr w:rsidR="00255246">
        <w:trPr>
          <w:trHeight w:val="564"/>
        </w:trPr>
        <w:tc>
          <w:tcPr>
            <w:tcW w:w="596" w:type="dxa"/>
            <w:vAlign w:val="center"/>
          </w:tcPr>
          <w:p w:rsidR="00255246" w:rsidRDefault="00255246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121" w:type="dxa"/>
            <w:vAlign w:val="center"/>
          </w:tcPr>
          <w:p w:rsidR="00255246" w:rsidRDefault="00255246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296" w:type="dxa"/>
            <w:vAlign w:val="center"/>
          </w:tcPr>
          <w:p w:rsidR="00255246" w:rsidRDefault="00255246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100" w:type="dxa"/>
            <w:vAlign w:val="center"/>
          </w:tcPr>
          <w:p w:rsidR="00255246" w:rsidRDefault="00255246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255246" w:rsidRDefault="00F30F7F">
            <w:pPr>
              <w:widowControl/>
              <w:jc w:val="righ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Ansi="仿宋_GB2312" w:cs="方正小标宋简体" w:hint="eastAsia"/>
                <w:color w:val="000000"/>
                <w:kern w:val="0"/>
                <w:sz w:val="28"/>
                <w:szCs w:val="22"/>
                <w:lang/>
              </w:rPr>
              <w:t>单位：户，人，万元</w:t>
            </w:r>
          </w:p>
        </w:tc>
      </w:tr>
      <w:tr w:rsidR="00255246">
        <w:trPr>
          <w:trHeight w:val="2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序号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镇名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村名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有劳动能力贫困户（按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2016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年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10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日省认定）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安排金额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（万元）</w:t>
            </w:r>
          </w:p>
        </w:tc>
      </w:tr>
      <w:tr w:rsidR="00255246">
        <w:trPr>
          <w:trHeight w:val="28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25524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25524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25524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户数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人数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人均（万元）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小计</w:t>
            </w:r>
          </w:p>
        </w:tc>
      </w:tr>
      <w:tr w:rsidR="00255246">
        <w:trPr>
          <w:trHeight w:val="572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全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镇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1481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370.25</w:t>
            </w:r>
          </w:p>
        </w:tc>
      </w:tr>
      <w:tr w:rsidR="00255246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西尾村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30.5</w:t>
            </w:r>
          </w:p>
        </w:tc>
      </w:tr>
      <w:tr w:rsidR="00255246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西沙村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41.75</w:t>
            </w:r>
          </w:p>
        </w:tc>
      </w:tr>
      <w:tr w:rsidR="00255246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塘湾村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53.5</w:t>
            </w:r>
          </w:p>
        </w:tc>
      </w:tr>
      <w:tr w:rsidR="00255246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17.5</w:t>
            </w:r>
          </w:p>
        </w:tc>
      </w:tr>
      <w:tr w:rsidR="00255246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山塘村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36</w:t>
            </w:r>
          </w:p>
        </w:tc>
      </w:tr>
      <w:tr w:rsidR="00255246">
        <w:trPr>
          <w:trHeight w:val="501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</w:rPr>
              <w:t>179.25</w:t>
            </w:r>
          </w:p>
        </w:tc>
      </w:tr>
      <w:tr w:rsidR="00255246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/>
                <w:color w:val="000000"/>
                <w:sz w:val="20"/>
              </w:rPr>
              <w:t>山塘镇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pStyle w:val="NewNewNewNew"/>
              <w:autoSpaceDN w:val="0"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分散村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191</w:t>
            </w:r>
          </w:p>
        </w:tc>
      </w:tr>
      <w:tr w:rsidR="00255246">
        <w:trPr>
          <w:trHeight w:val="501"/>
        </w:trPr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0.25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46" w:rsidRDefault="00F30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/>
              </w:rPr>
              <w:t>191</w:t>
            </w:r>
          </w:p>
        </w:tc>
      </w:tr>
    </w:tbl>
    <w:p w:rsidR="00255246" w:rsidRDefault="00255246">
      <w:bookmarkStart w:id="0" w:name="_GoBack"/>
      <w:bookmarkEnd w:id="0"/>
    </w:p>
    <w:sectPr w:rsidR="00255246" w:rsidSect="002552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toolbars>
    <wne:acdManifest>
      <wne:acdEntry wne:acdName="acd0"/>
    </wne:acdManifest>
  </wne:toolbars>
  <wne:acds>
    <wne:acd wne:argValue="AgBja4dlIABOAGUAdwAgAE4AZQB3AA==" wne:acdName="acd0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7F" w:rsidRDefault="00F30F7F" w:rsidP="00255246">
      <w:r>
        <w:separator/>
      </w:r>
    </w:p>
  </w:endnote>
  <w:endnote w:type="continuationSeparator" w:id="0">
    <w:p w:rsidR="00F30F7F" w:rsidRDefault="00F30F7F" w:rsidP="0025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46" w:rsidRDefault="00255246">
    <w:pPr>
      <w:pStyle w:val="a3"/>
      <w:framePr w:wrap="around" w:vAnchor="text" w:hAnchor="margin" w:xAlign="outside" w:yAlign="top"/>
      <w:rPr>
        <w:sz w:val="28"/>
      </w:rPr>
    </w:pPr>
    <w:r>
      <w:rPr>
        <w:sz w:val="28"/>
      </w:rPr>
      <w:fldChar w:fldCharType="begin"/>
    </w:r>
    <w:r w:rsidR="00F30F7F">
      <w:rPr>
        <w:rStyle w:val="a5"/>
        <w:sz w:val="28"/>
      </w:rPr>
      <w:instrText xml:space="preserve"> PAGE  </w:instrText>
    </w:r>
    <w:r>
      <w:rPr>
        <w:sz w:val="28"/>
      </w:rPr>
      <w:fldChar w:fldCharType="separate"/>
    </w:r>
    <w:r w:rsidR="009A28C4">
      <w:rPr>
        <w:rStyle w:val="a5"/>
        <w:noProof/>
        <w:sz w:val="28"/>
      </w:rPr>
      <w:t>1</w:t>
    </w:r>
    <w:r>
      <w:rPr>
        <w:sz w:val="28"/>
      </w:rPr>
      <w:fldChar w:fldCharType="end"/>
    </w:r>
  </w:p>
  <w:p w:rsidR="00255246" w:rsidRDefault="0025524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7F" w:rsidRDefault="00F30F7F" w:rsidP="00255246">
      <w:r>
        <w:separator/>
      </w:r>
    </w:p>
  </w:footnote>
  <w:footnote w:type="continuationSeparator" w:id="0">
    <w:p w:rsidR="00F30F7F" w:rsidRDefault="00F30F7F" w:rsidP="00255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mNXc5FsCAx7WZvq4syYh6q8mEUg=" w:salt="7SzYw7tDhZUOZrehQvqlv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55246"/>
    <w:rsid w:val="009A28C4"/>
    <w:rsid w:val="00F30F7F"/>
    <w:rsid w:val="04F72142"/>
    <w:rsid w:val="208157ED"/>
    <w:rsid w:val="305A0E5E"/>
    <w:rsid w:val="4AF64A2B"/>
    <w:rsid w:val="6D535020"/>
    <w:rsid w:val="7A3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5524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52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552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255246"/>
    <w:rPr>
      <w:rFonts w:ascii="Times New Roman" w:eastAsia="宋体" w:hAnsi="Times New Roman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qFormat/>
    <w:rsid w:val="00255246"/>
    <w:pPr>
      <w:widowControl w:val="0"/>
      <w:spacing w:line="192" w:lineRule="auto"/>
      <w:jc w:val="both"/>
    </w:pPr>
    <w:rPr>
      <w:rFonts w:eastAsia="仿宋_GB2312" w:cstheme="minorBidi"/>
      <w:kern w:val="2"/>
      <w:sz w:val="34"/>
      <w:szCs w:val="24"/>
    </w:rPr>
  </w:style>
  <w:style w:type="paragraph" w:customStyle="1" w:styleId="NewNewNewNewNew">
    <w:name w:val="正文 New New New New New"/>
    <w:qFormat/>
    <w:rsid w:val="00255246"/>
    <w:pPr>
      <w:widowControl w:val="0"/>
      <w:jc w:val="both"/>
    </w:pPr>
    <w:rPr>
      <w:rFonts w:cstheme="minorBidi"/>
      <w:kern w:val="2"/>
      <w:sz w:val="21"/>
    </w:rPr>
  </w:style>
  <w:style w:type="paragraph" w:customStyle="1" w:styleId="NewNew">
    <w:name w:val="正文 New New"/>
    <w:qFormat/>
    <w:rsid w:val="00255246"/>
    <w:pPr>
      <w:widowControl w:val="0"/>
      <w:jc w:val="both"/>
    </w:pPr>
    <w:rPr>
      <w:rFonts w:cstheme="minorBidi"/>
      <w:kern w:val="2"/>
      <w:sz w:val="21"/>
      <w:szCs w:val="24"/>
    </w:rPr>
  </w:style>
  <w:style w:type="paragraph" w:customStyle="1" w:styleId="NewNewNew">
    <w:name w:val="正文 New New New"/>
    <w:qFormat/>
    <w:rsid w:val="00255246"/>
    <w:pPr>
      <w:widowControl w:val="0"/>
      <w:jc w:val="both"/>
    </w:pPr>
    <w:rPr>
      <w:rFonts w:cstheme="minorBidi"/>
      <w:kern w:val="2"/>
      <w:sz w:val="21"/>
      <w:szCs w:val="24"/>
    </w:rPr>
  </w:style>
  <w:style w:type="paragraph" w:customStyle="1" w:styleId="NewNewNewNew">
    <w:name w:val="正文 New New New New"/>
    <w:qFormat/>
    <w:rsid w:val="00255246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8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2018-08-14T02:38:00Z</dcterms:created>
  <dcterms:modified xsi:type="dcterms:W3CDTF">2018-08-28T03:39:00Z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