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CC" w:rsidRDefault="00DF20C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F20CC" w:rsidRDefault="00DF20C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F20CC" w:rsidRDefault="007F059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2017</w:t>
      </w:r>
      <w:r w:rsidR="009F0E04"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DF20CC" w:rsidRDefault="007F059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清远市清新区投资审核中心</w:t>
      </w:r>
      <w:r w:rsidR="009F0E04">
        <w:rPr>
          <w:rFonts w:ascii="方正小标宋简体" w:eastAsia="方正小标宋简体" w:hAnsi="方正小标宋简体" w:cs="方正小标宋简体" w:hint="eastAsia"/>
          <w:sz w:val="84"/>
          <w:szCs w:val="84"/>
        </w:rPr>
        <w:t>部门预算</w:t>
      </w:r>
    </w:p>
    <w:p w:rsidR="00DF20CC" w:rsidRDefault="00DF20C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F20CC" w:rsidRDefault="00DF20CC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F20CC" w:rsidRDefault="009F0E0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DF20CC" w:rsidRDefault="009F0E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DF20CC" w:rsidRDefault="00DF20CC">
      <w:pPr>
        <w:jc w:val="center"/>
        <w:rPr>
          <w:rFonts w:ascii="黑体" w:eastAsia="黑体" w:hAnsi="黑体" w:cs="黑体"/>
          <w:sz w:val="44"/>
          <w:szCs w:val="44"/>
        </w:rPr>
      </w:pPr>
    </w:p>
    <w:p w:rsidR="00DF20CC" w:rsidRDefault="009F0E04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</w:t>
      </w:r>
      <w:r w:rsidR="007F059C">
        <w:rPr>
          <w:rFonts w:ascii="黑体" w:eastAsia="黑体" w:hAnsi="黑体" w:cs="黑体" w:hint="eastAsia"/>
          <w:sz w:val="32"/>
          <w:szCs w:val="32"/>
        </w:rPr>
        <w:t>清远市清新区投资审核中心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DF20CC" w:rsidRDefault="009F0E04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DF20CC" w:rsidRDefault="009F0E04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DF20CC" w:rsidRDefault="009F0E04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第二部分  </w:t>
      </w:r>
      <w:r w:rsidR="007F059C">
        <w:rPr>
          <w:rFonts w:ascii="黑体" w:eastAsia="黑体" w:hAnsi="黑体" w:cs="黑体" w:hint="eastAsia"/>
          <w:sz w:val="32"/>
          <w:szCs w:val="32"/>
        </w:rPr>
        <w:t>2017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DF20CC" w:rsidRDefault="009F0E04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DF20CC" w:rsidRDefault="009F0E04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第三部分 </w:t>
      </w:r>
      <w:r w:rsidR="007F059C">
        <w:rPr>
          <w:rFonts w:ascii="黑体" w:eastAsia="黑体" w:hAnsi="黑体" w:cs="黑体" w:hint="eastAsia"/>
          <w:sz w:val="32"/>
          <w:szCs w:val="32"/>
        </w:rPr>
        <w:t>2017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DF20CC" w:rsidRDefault="009F0E04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DF20CC" w:rsidRDefault="009F0E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第一部分 </w:t>
      </w:r>
      <w:r w:rsidR="007F059C" w:rsidRPr="007F059C">
        <w:rPr>
          <w:rFonts w:ascii="方正小标宋简体" w:eastAsia="方正小标宋简体" w:hAnsi="方正小标宋简体" w:cs="方正小标宋简体" w:hint="eastAsia"/>
          <w:sz w:val="44"/>
          <w:szCs w:val="44"/>
        </w:rPr>
        <w:t>清远市清新区投资审核中心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DF20CC" w:rsidRDefault="00DF20CC">
      <w:pPr>
        <w:rPr>
          <w:rFonts w:ascii="黑体" w:eastAsia="黑体" w:hAnsi="黑体" w:cs="黑体"/>
          <w:sz w:val="44"/>
          <w:szCs w:val="44"/>
        </w:rPr>
      </w:pPr>
    </w:p>
    <w:p w:rsidR="00DF20CC" w:rsidRDefault="009F0E04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7F059C" w:rsidRDefault="007F059C" w:rsidP="007F059C">
      <w:pPr>
        <w:pStyle w:val="a6"/>
        <w:numPr>
          <w:ilvl w:val="0"/>
          <w:numId w:val="7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7F059C">
        <w:rPr>
          <w:rFonts w:ascii="仿宋_GB2312" w:eastAsia="仿宋_GB2312" w:hAnsi="仿宋_GB2312" w:cs="仿宋_GB2312" w:hint="eastAsia"/>
          <w:sz w:val="32"/>
          <w:szCs w:val="32"/>
        </w:rPr>
        <w:t>参与投资决策和投资体制改革研究，提出财政基建投资的合理化建议，会同有关部门制度财政投资的相关措施，提高财政投资效益。</w:t>
      </w:r>
    </w:p>
    <w:p w:rsidR="007F059C" w:rsidRDefault="007F059C" w:rsidP="007F059C">
      <w:pPr>
        <w:pStyle w:val="a6"/>
        <w:numPr>
          <w:ilvl w:val="0"/>
          <w:numId w:val="7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参与拟订我区财政基建投资财务管理制度。</w:t>
      </w:r>
    </w:p>
    <w:p w:rsidR="007F059C" w:rsidRDefault="007F059C" w:rsidP="007F059C">
      <w:pPr>
        <w:pStyle w:val="a6"/>
        <w:numPr>
          <w:ilvl w:val="0"/>
          <w:numId w:val="7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承担城区财政基建项目的财政管理工作。</w:t>
      </w:r>
    </w:p>
    <w:p w:rsidR="007F059C" w:rsidRDefault="007F059C" w:rsidP="007F059C">
      <w:pPr>
        <w:pStyle w:val="a6"/>
        <w:numPr>
          <w:ilvl w:val="0"/>
          <w:numId w:val="7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承担用于基建项目投资的财政性资金拨付</w:t>
      </w:r>
      <w:r w:rsidR="0045604B">
        <w:rPr>
          <w:rFonts w:ascii="仿宋_GB2312" w:eastAsia="仿宋_GB2312" w:hAnsi="仿宋_GB2312" w:cs="仿宋_GB2312" w:hint="eastAsia"/>
          <w:sz w:val="32"/>
          <w:szCs w:val="32"/>
        </w:rPr>
        <w:t>管理工作；按基建管理程序，根据年度基建投资支出预算、年度基建投资计划、工程建设进度等对建设资金实行直接支付。</w:t>
      </w:r>
    </w:p>
    <w:p w:rsidR="0045604B" w:rsidRPr="007F059C" w:rsidRDefault="0045604B" w:rsidP="007F059C">
      <w:pPr>
        <w:pStyle w:val="a6"/>
        <w:numPr>
          <w:ilvl w:val="0"/>
          <w:numId w:val="7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承担基建项目工程概预（结）算和竣工财务决算的审核、定案工作。</w:t>
      </w:r>
    </w:p>
    <w:p w:rsidR="00DF20CC" w:rsidRDefault="009F0E0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DF20CC" w:rsidRDefault="009F0E04" w:rsidP="0045604B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45604B">
        <w:rPr>
          <w:rFonts w:ascii="仿宋_GB2312" w:eastAsia="仿宋_GB2312" w:hAnsi="仿宋_GB2312" w:cs="仿宋_GB2312" w:hint="eastAsia"/>
          <w:sz w:val="32"/>
          <w:szCs w:val="32"/>
        </w:rPr>
        <w:t>本</w:t>
      </w:r>
      <w:r w:rsidR="0045604B"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 w:rsidRPr="0045604B">
        <w:rPr>
          <w:rFonts w:ascii="仿宋_GB2312" w:eastAsia="仿宋_GB2312" w:hAnsi="仿宋_GB2312" w:cs="仿宋_GB2312" w:hint="eastAsia"/>
          <w:sz w:val="32"/>
          <w:szCs w:val="32"/>
        </w:rPr>
        <w:t>无下属单位，部门预算为</w:t>
      </w:r>
      <w:r w:rsidR="0045604B">
        <w:rPr>
          <w:rFonts w:ascii="仿宋_GB2312" w:eastAsia="仿宋_GB2312" w:hAnsi="仿宋_GB2312" w:cs="仿宋_GB2312" w:hint="eastAsia"/>
          <w:sz w:val="32"/>
          <w:szCs w:val="32"/>
        </w:rPr>
        <w:t>县</w:t>
      </w:r>
      <w:r w:rsidRPr="0045604B">
        <w:rPr>
          <w:rFonts w:ascii="仿宋_GB2312" w:eastAsia="仿宋_GB2312" w:hAnsi="仿宋_GB2312" w:cs="仿宋_GB2312" w:hint="eastAsia"/>
          <w:sz w:val="32"/>
          <w:szCs w:val="32"/>
        </w:rPr>
        <w:t>本级预算。</w:t>
      </w:r>
    </w:p>
    <w:p w:rsidR="0045604B" w:rsidRPr="00144E83" w:rsidRDefault="0045604B" w:rsidP="0045604B">
      <w:pPr>
        <w:numPr>
          <w:ilvl w:val="0"/>
          <w:numId w:val="4"/>
        </w:numPr>
        <w:ind w:firstLine="640"/>
        <w:rPr>
          <w:rFonts w:ascii="仿宋" w:eastAsia="仿宋" w:hAnsi="仿宋" w:cs="仿宋_GB2312"/>
          <w:sz w:val="32"/>
          <w:szCs w:val="32"/>
        </w:rPr>
      </w:pPr>
      <w:r w:rsidRPr="00144E83"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  <w:r w:rsidR="00144E83" w:rsidRPr="00144E83">
        <w:rPr>
          <w:rFonts w:ascii="仿宋" w:eastAsia="仿宋" w:hAnsi="仿宋" w:hint="eastAsia"/>
          <w:sz w:val="32"/>
          <w:szCs w:val="32"/>
        </w:rPr>
        <w:t>中心编制数14人，在职在岗12人。（由于机构改革撤并，2017年部门预算统计人数为原来的清新区投资审核中心5人）</w:t>
      </w:r>
    </w:p>
    <w:p w:rsidR="0045604B" w:rsidRPr="00144E83" w:rsidRDefault="0045604B" w:rsidP="0045604B">
      <w:pPr>
        <w:rPr>
          <w:rFonts w:ascii="仿宋" w:eastAsia="仿宋" w:hAnsi="仿宋" w:cs="仿宋_GB2312"/>
          <w:sz w:val="32"/>
          <w:szCs w:val="32"/>
        </w:rPr>
      </w:pPr>
    </w:p>
    <w:p w:rsidR="0045604B" w:rsidRPr="0045604B" w:rsidRDefault="0045604B" w:rsidP="0045604B">
      <w:pPr>
        <w:rPr>
          <w:rFonts w:ascii="仿宋_GB2312" w:eastAsia="仿宋_GB2312" w:hAnsi="仿宋_GB2312" w:cs="仿宋_GB2312"/>
          <w:sz w:val="32"/>
          <w:szCs w:val="32"/>
        </w:rPr>
      </w:pPr>
    </w:p>
    <w:p w:rsidR="00DF20CC" w:rsidRDefault="009F0E04" w:rsidP="0045604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第二部分  </w:t>
      </w:r>
      <w:r w:rsidR="00E00179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DF20CC" w:rsidRDefault="00DF20CC"/>
    <w:p w:rsidR="00E00179" w:rsidRPr="003C6DFA" w:rsidRDefault="0053237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inline distT="0" distB="0" distL="0" distR="0">
            <wp:extent cx="5274310" cy="345642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179" w:rsidRPr="003C6DFA" w:rsidRDefault="00E00179">
      <w:pPr>
        <w:rPr>
          <w:rFonts w:ascii="仿宋" w:eastAsia="仿宋" w:hAnsi="仿宋"/>
          <w:sz w:val="32"/>
          <w:szCs w:val="32"/>
        </w:rPr>
      </w:pPr>
    </w:p>
    <w:p w:rsidR="003C6DFA" w:rsidRDefault="00900A5E">
      <w:r>
        <w:rPr>
          <w:noProof/>
        </w:rPr>
        <w:lastRenderedPageBreak/>
        <w:drawing>
          <wp:inline distT="0" distB="0" distL="0" distR="0">
            <wp:extent cx="5274310" cy="5064735"/>
            <wp:effectExtent l="19050" t="0" r="254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FA" w:rsidRDefault="003C6DFA"/>
    <w:p w:rsidR="003C6DFA" w:rsidRPr="003C6DFA" w:rsidRDefault="003C6DFA">
      <w:pPr>
        <w:rPr>
          <w:rFonts w:ascii="仿宋" w:eastAsia="仿宋" w:hAnsi="仿宋"/>
          <w:b/>
          <w:sz w:val="32"/>
          <w:szCs w:val="32"/>
        </w:rPr>
      </w:pPr>
    </w:p>
    <w:p w:rsidR="003C6DFA" w:rsidRDefault="003C6DFA">
      <w:pPr>
        <w:rPr>
          <w:rFonts w:ascii="仿宋" w:eastAsia="仿宋" w:hAnsi="仿宋"/>
          <w:b/>
          <w:sz w:val="32"/>
          <w:szCs w:val="32"/>
        </w:rPr>
      </w:pPr>
    </w:p>
    <w:p w:rsidR="003C6DFA" w:rsidRDefault="003C6DFA">
      <w:pPr>
        <w:rPr>
          <w:rFonts w:ascii="仿宋" w:eastAsia="仿宋" w:hAnsi="仿宋"/>
          <w:b/>
          <w:sz w:val="32"/>
          <w:szCs w:val="32"/>
        </w:rPr>
      </w:pPr>
    </w:p>
    <w:p w:rsidR="003C6DFA" w:rsidRPr="003C6DFA" w:rsidRDefault="003C6DFA">
      <w:pPr>
        <w:rPr>
          <w:rFonts w:ascii="仿宋" w:eastAsia="仿宋" w:hAnsi="仿宋"/>
          <w:b/>
          <w:sz w:val="32"/>
          <w:szCs w:val="32"/>
        </w:rPr>
        <w:sectPr w:rsidR="003C6DFA" w:rsidRPr="003C6D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6DFA" w:rsidRPr="003C6DFA" w:rsidRDefault="00900A5E">
      <w:pPr>
        <w:rPr>
          <w:rFonts w:ascii="仿宋" w:eastAsia="仿宋" w:hAnsi="仿宋"/>
          <w:b/>
          <w:sz w:val="32"/>
          <w:szCs w:val="32"/>
        </w:rPr>
        <w:sectPr w:rsidR="003C6DFA" w:rsidRPr="003C6D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b/>
          <w:noProof/>
          <w:sz w:val="32"/>
          <w:szCs w:val="32"/>
        </w:rPr>
        <w:lastRenderedPageBreak/>
        <w:drawing>
          <wp:inline distT="0" distB="0" distL="0" distR="0">
            <wp:extent cx="5274310" cy="7108093"/>
            <wp:effectExtent l="19050" t="0" r="25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16" w:rsidRDefault="00900A5E" w:rsidP="00311E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5274310" cy="2184722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E16" w:rsidRDefault="00532373" w:rsidP="00311E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412750</wp:posOffset>
            </wp:positionV>
            <wp:extent cx="5274310" cy="3819525"/>
            <wp:effectExtent l="19050" t="0" r="2540" b="0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E16" w:rsidRPr="00311E16" w:rsidRDefault="00311E16" w:rsidP="00311E16">
      <w:pPr>
        <w:rPr>
          <w:rFonts w:ascii="仿宋" w:eastAsia="仿宋" w:hAnsi="仿宋"/>
          <w:sz w:val="32"/>
          <w:szCs w:val="32"/>
        </w:rPr>
      </w:pPr>
    </w:p>
    <w:p w:rsidR="00311E16" w:rsidRPr="00311E16" w:rsidRDefault="00311E16" w:rsidP="00311E16">
      <w:pPr>
        <w:rPr>
          <w:rFonts w:ascii="仿宋" w:eastAsia="仿宋" w:hAnsi="仿宋"/>
          <w:b/>
          <w:noProof/>
          <w:sz w:val="32"/>
          <w:szCs w:val="32"/>
        </w:rPr>
      </w:pPr>
    </w:p>
    <w:p w:rsidR="00DF20CC" w:rsidRPr="00311E16" w:rsidRDefault="00DF20CC"/>
    <w:p w:rsidR="00532373" w:rsidRDefault="00532373">
      <w:pPr>
        <w:rPr>
          <w:rFonts w:hint="eastAsia"/>
        </w:rPr>
      </w:pPr>
    </w:p>
    <w:p w:rsidR="00532373" w:rsidRDefault="00532373">
      <w:pPr>
        <w:rPr>
          <w:rFonts w:hint="eastAsia"/>
        </w:rPr>
      </w:pPr>
    </w:p>
    <w:p w:rsidR="00DF20CC" w:rsidRDefault="0053237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5124450" cy="9067800"/>
            <wp:effectExtent l="19050" t="0" r="0" b="0"/>
            <wp:wrapSquare wrapText="bothSides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0CC" w:rsidRDefault="00532373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5124450" cy="9353550"/>
            <wp:effectExtent l="19050" t="0" r="0" b="0"/>
            <wp:wrapSquare wrapText="bothSides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373" w:rsidRDefault="00532373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124450" cy="6524625"/>
            <wp:effectExtent l="19050" t="0" r="0" b="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</w:p>
    <w:p w:rsidR="00532373" w:rsidRDefault="00532373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-66675</wp:posOffset>
            </wp:positionV>
            <wp:extent cx="5124450" cy="9191625"/>
            <wp:effectExtent l="19050" t="0" r="0" b="0"/>
            <wp:wrapSquare wrapText="bothSides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373" w:rsidRDefault="009872F9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124450" cy="8848725"/>
            <wp:effectExtent l="19050" t="0" r="0" b="0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373" w:rsidRDefault="009872F9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47625</wp:posOffset>
            </wp:positionV>
            <wp:extent cx="5124450" cy="8963025"/>
            <wp:effectExtent l="19050" t="0" r="0" b="0"/>
            <wp:wrapSquare wrapText="bothSides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2F9" w:rsidRDefault="009872F9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794336"/>
            <wp:effectExtent l="19050" t="0" r="2540" b="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CC" w:rsidRDefault="00DF20CC">
      <w:pPr>
        <w:rPr>
          <w:noProof/>
        </w:rPr>
      </w:pPr>
      <w:bookmarkStart w:id="0" w:name="_GoBack"/>
      <w:bookmarkEnd w:id="0"/>
    </w:p>
    <w:p w:rsidR="00DF20CC" w:rsidRDefault="00DF20CC"/>
    <w:p w:rsidR="00DF20CC" w:rsidRDefault="00DF20CC"/>
    <w:p w:rsidR="00DF20CC" w:rsidRDefault="00DF20CC"/>
    <w:p w:rsidR="00DF20CC" w:rsidRDefault="009872F9">
      <w:r>
        <w:rPr>
          <w:noProof/>
        </w:rPr>
        <w:drawing>
          <wp:inline distT="0" distB="0" distL="0" distR="0">
            <wp:extent cx="5266616" cy="1790700"/>
            <wp:effectExtent l="19050" t="0" r="0" b="0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53E" w:rsidRDefault="0092053E"/>
    <w:p w:rsidR="0092053E" w:rsidRDefault="0092053E"/>
    <w:p w:rsidR="009F3A10" w:rsidRDefault="009F3A10"/>
    <w:p w:rsidR="009F3A10" w:rsidRDefault="009872F9">
      <w:r>
        <w:rPr>
          <w:rFonts w:hint="eastAsia"/>
          <w:noProof/>
        </w:rPr>
        <w:drawing>
          <wp:inline distT="0" distB="0" distL="0" distR="0">
            <wp:extent cx="5264242" cy="1485900"/>
            <wp:effectExtent l="19050" t="0" r="0" b="0"/>
            <wp:docPr id="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A10" w:rsidRDefault="009F3A10"/>
    <w:p w:rsidR="00DF20CC" w:rsidRDefault="00DF20CC"/>
    <w:p w:rsidR="00DF20CC" w:rsidRDefault="00DF20CC"/>
    <w:p w:rsidR="00DF20CC" w:rsidRDefault="009F3A10">
      <w:r>
        <w:rPr>
          <w:noProof/>
        </w:rPr>
        <w:lastRenderedPageBreak/>
        <w:drawing>
          <wp:inline distT="0" distB="0" distL="0" distR="0">
            <wp:extent cx="5266689" cy="1952625"/>
            <wp:effectExtent l="19050" t="0" r="0" b="0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5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CC" w:rsidRDefault="00DF20CC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2053E" w:rsidRDefault="0092053E"/>
    <w:p w:rsidR="009F3A10" w:rsidRDefault="009F3A10"/>
    <w:p w:rsidR="009F3A10" w:rsidRDefault="009F3A10"/>
    <w:p w:rsidR="009F3A10" w:rsidRDefault="009F3A10"/>
    <w:p w:rsidR="009F3A10" w:rsidRDefault="009F3A10"/>
    <w:p w:rsidR="009F3A10" w:rsidRDefault="009F3A10"/>
    <w:p w:rsidR="009F3A10" w:rsidRDefault="009F3A10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>
      <w:pPr>
        <w:rPr>
          <w:rFonts w:hint="eastAsia"/>
        </w:rPr>
      </w:pPr>
    </w:p>
    <w:p w:rsidR="009872F9" w:rsidRDefault="009872F9"/>
    <w:p w:rsidR="009F3A10" w:rsidRDefault="009F3A10"/>
    <w:p w:rsidR="009F3A10" w:rsidRDefault="009F3A10"/>
    <w:p w:rsidR="00DF20CC" w:rsidRDefault="009F0E04" w:rsidP="009C5BE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第三部分  </w:t>
      </w:r>
      <w:r w:rsidR="009C5BE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DF20CC" w:rsidRDefault="009F0E04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DF20CC" w:rsidRDefault="009C5BEE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 w:rsidR="009F0E04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65.60</w:t>
      </w:r>
      <w:r w:rsidR="009F0E04">
        <w:rPr>
          <w:rFonts w:ascii="仿宋_GB2312" w:eastAsia="仿宋_GB2312" w:hAnsi="仿宋_GB2312" w:cs="仿宋_GB2312" w:hint="eastAsia"/>
          <w:sz w:val="32"/>
          <w:szCs w:val="32"/>
        </w:rPr>
        <w:t>万元；支出预算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65.60</w:t>
      </w:r>
      <w:r w:rsidR="009F0E04"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 w:rsidR="00144E83" w:rsidRPr="00144E83">
        <w:rPr>
          <w:rFonts w:ascii="仿宋_GB2312" w:eastAsia="仿宋_GB2312" w:hAnsi="仿宋_GB2312" w:cs="仿宋_GB2312" w:hint="eastAsia"/>
          <w:sz w:val="32"/>
          <w:szCs w:val="32"/>
        </w:rPr>
        <w:t>由于机构改革撤并，2017年部门预算统计人数为原来的清新区投资审核中心5人</w:t>
      </w:r>
      <w:r w:rsidR="00144E83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746C2D">
        <w:rPr>
          <w:rFonts w:ascii="仿宋_GB2312" w:eastAsia="仿宋_GB2312" w:hAnsi="仿宋_GB2312" w:cs="仿宋_GB2312" w:hint="eastAsia"/>
          <w:sz w:val="32"/>
          <w:szCs w:val="32"/>
        </w:rPr>
        <w:t>根据清机编办发[2016]36号精神，</w:t>
      </w:r>
      <w:r w:rsidR="00BB51BA">
        <w:rPr>
          <w:rFonts w:ascii="仿宋_GB2312" w:eastAsia="仿宋_GB2312" w:hAnsi="仿宋_GB2312" w:cs="仿宋_GB2312" w:hint="eastAsia"/>
          <w:sz w:val="32"/>
          <w:szCs w:val="32"/>
        </w:rPr>
        <w:t>于2017年3月，设立清远市清新区投资评审中心（区建设工程造价站）副科级，为区政府直属公益一类事业单位。</w:t>
      </w:r>
    </w:p>
    <w:p w:rsidR="00DF20CC" w:rsidRDefault="009F0E04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DF20CC" w:rsidRDefault="00144E83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 w:rsidR="009F0E04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 w:rsidR="00D5340F">
        <w:rPr>
          <w:rFonts w:ascii="仿宋_GB2312" w:eastAsia="仿宋_GB2312" w:hAnsi="仿宋_GB2312" w:cs="仿宋_GB2312" w:hint="eastAsia"/>
          <w:sz w:val="32"/>
          <w:szCs w:val="32"/>
        </w:rPr>
        <w:t>3.00</w:t>
      </w:r>
      <w:r w:rsidR="009F0E04">
        <w:rPr>
          <w:rFonts w:ascii="仿宋_GB2312" w:eastAsia="仿宋_GB2312" w:hAnsi="仿宋_GB2312" w:cs="仿宋_GB2312" w:hint="eastAsia"/>
          <w:sz w:val="32"/>
          <w:szCs w:val="32"/>
        </w:rPr>
        <w:t>万元。其中：公务用车购置及运行费</w:t>
      </w:r>
      <w:r w:rsidR="00D5340F">
        <w:rPr>
          <w:rFonts w:ascii="仿宋_GB2312" w:eastAsia="仿宋_GB2312" w:hAnsi="仿宋_GB2312" w:cs="仿宋_GB2312" w:hint="eastAsia"/>
          <w:sz w:val="32"/>
          <w:szCs w:val="32"/>
        </w:rPr>
        <w:t>3.00</w:t>
      </w:r>
      <w:r w:rsidR="009F0E04"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 w:rsidR="00057925" w:rsidRPr="00144E83">
        <w:rPr>
          <w:rFonts w:ascii="仿宋_GB2312" w:eastAsia="仿宋_GB2312" w:hAnsi="仿宋_GB2312" w:cs="仿宋_GB2312" w:hint="eastAsia"/>
          <w:sz w:val="32"/>
          <w:szCs w:val="32"/>
        </w:rPr>
        <w:t>由于机构改革撤并，2017年部门预算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“三公”经费</w:t>
      </w:r>
      <w:r w:rsidR="00057925" w:rsidRPr="00144E83">
        <w:rPr>
          <w:rFonts w:ascii="仿宋_GB2312" w:eastAsia="仿宋_GB2312" w:hAnsi="仿宋_GB2312" w:cs="仿宋_GB2312" w:hint="eastAsia"/>
          <w:sz w:val="32"/>
          <w:szCs w:val="32"/>
        </w:rPr>
        <w:t>统计为原来的清新区投资审核中心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公务车1辆的公务用车运行维护费。</w:t>
      </w:r>
    </w:p>
    <w:p w:rsidR="00DF20CC" w:rsidRDefault="009F0E04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DF20CC" w:rsidRDefault="009F0E0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6.00万元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。其中：办公费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0.6</w:t>
      </w:r>
      <w:r>
        <w:rPr>
          <w:rFonts w:ascii="仿宋_GB2312" w:eastAsia="仿宋_GB2312" w:hAnsi="仿宋_GB2312" w:cs="仿宋_GB2312" w:hint="eastAsia"/>
          <w:sz w:val="32"/>
          <w:szCs w:val="32"/>
        </w:rPr>
        <w:t>，印刷费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0.4</w:t>
      </w:r>
      <w:r>
        <w:rPr>
          <w:rFonts w:ascii="仿宋_GB2312" w:eastAsia="仿宋_GB2312" w:hAnsi="仿宋_GB2312" w:cs="仿宋_GB2312" w:hint="eastAsia"/>
          <w:sz w:val="32"/>
          <w:szCs w:val="32"/>
        </w:rPr>
        <w:t>，邮电费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1.00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电</w:t>
      </w: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1.00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，公务用车运行维护费</w:t>
      </w:r>
      <w:r w:rsidR="00057925">
        <w:rPr>
          <w:rFonts w:ascii="仿宋_GB2312" w:eastAsia="仿宋_GB2312" w:hAnsi="仿宋_GB2312" w:cs="仿宋_GB2312" w:hint="eastAsia"/>
          <w:sz w:val="32"/>
          <w:szCs w:val="32"/>
        </w:rPr>
        <w:t>3.00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F20CC" w:rsidRDefault="00DF20CC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9F3A10" w:rsidRDefault="009F3A10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9F3A10" w:rsidRDefault="009F3A10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9F3A10" w:rsidRDefault="009F3A10">
      <w:pPr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9F3A10" w:rsidRDefault="009F3A10" w:rsidP="00BB51BA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F20CC" w:rsidRDefault="009F0E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第四部分  名词解释</w:t>
      </w:r>
    </w:p>
    <w:p w:rsidR="00DF20CC" w:rsidRDefault="009F0E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9F3A10">
        <w:rPr>
          <w:rFonts w:ascii="仿宋_GB2312" w:eastAsia="仿宋_GB2312" w:hAnsi="仿宋_GB2312" w:cs="仿宋_GB2312" w:hint="eastAsia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F20CC" w:rsidRDefault="009F0E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9F3A10">
        <w:rPr>
          <w:rFonts w:ascii="仿宋_GB2312" w:eastAsia="仿宋_GB2312" w:hAnsi="仿宋_GB2312" w:cs="仿宋_GB2312" w:hint="eastAsia"/>
          <w:sz w:val="32"/>
          <w:szCs w:val="32"/>
        </w:rPr>
        <w:t>“三公”经费：指用一般公共预算拨款安排的公务接待费、公务用车购置及运行维护费和因公出国(境)费。其中，公务接待</w:t>
      </w:r>
      <w:proofErr w:type="gramStart"/>
      <w:r w:rsidR="009F3A10">
        <w:rPr>
          <w:rFonts w:ascii="仿宋_GB2312" w:eastAsia="仿宋_GB2312" w:hAnsi="仿宋_GB2312" w:cs="仿宋_GB2312" w:hint="eastAsia"/>
          <w:sz w:val="32"/>
          <w:szCs w:val="32"/>
        </w:rPr>
        <w:t>费反映</w:t>
      </w:r>
      <w:proofErr w:type="gramEnd"/>
      <w:r w:rsidR="009F3A10">
        <w:rPr>
          <w:rFonts w:ascii="仿宋_GB2312" w:eastAsia="仿宋_GB2312" w:hAnsi="仿宋_GB2312" w:cs="仿宋_GB2312" w:hint="eastAsia"/>
          <w:sz w:val="32"/>
          <w:szCs w:val="32"/>
        </w:rPr>
        <w:t>单位按规定开支的各类公务接待支出；公务用车购置及运行</w:t>
      </w:r>
      <w:proofErr w:type="gramStart"/>
      <w:r w:rsidR="009F3A10">
        <w:rPr>
          <w:rFonts w:ascii="仿宋_GB2312" w:eastAsia="仿宋_GB2312" w:hAnsi="仿宋_GB2312" w:cs="仿宋_GB2312" w:hint="eastAsia"/>
          <w:sz w:val="32"/>
          <w:szCs w:val="32"/>
        </w:rPr>
        <w:t>费反映</w:t>
      </w:r>
      <w:proofErr w:type="gramEnd"/>
      <w:r w:rsidR="009F3A10">
        <w:rPr>
          <w:rFonts w:ascii="仿宋_GB2312" w:eastAsia="仿宋_GB2312" w:hAnsi="仿宋_GB2312" w:cs="仿宋_GB2312" w:hint="eastAsia"/>
          <w:sz w:val="32"/>
          <w:szCs w:val="32"/>
        </w:rPr>
        <w:t>单位公务用车车辆购置支出(</w:t>
      </w:r>
      <w:proofErr w:type="gramStart"/>
      <w:r w:rsidR="009F3A10">
        <w:rPr>
          <w:rFonts w:ascii="仿宋_GB2312" w:eastAsia="仿宋_GB2312" w:hAnsi="仿宋_GB2312" w:cs="仿宋_GB2312" w:hint="eastAsia"/>
          <w:sz w:val="32"/>
          <w:szCs w:val="32"/>
        </w:rPr>
        <w:t>含车辆</w:t>
      </w:r>
      <w:proofErr w:type="gramEnd"/>
      <w:r w:rsidR="009F3A10">
        <w:rPr>
          <w:rFonts w:ascii="仿宋_GB2312" w:eastAsia="仿宋_GB2312" w:hAnsi="仿宋_GB2312" w:cs="仿宋_GB2312" w:hint="eastAsia"/>
          <w:sz w:val="32"/>
          <w:szCs w:val="32"/>
        </w:rPr>
        <w:t>购置税)，以及燃料费、维修费、保险费等支出；因公出国(境)</w:t>
      </w:r>
      <w:proofErr w:type="gramStart"/>
      <w:r w:rsidR="009F3A10">
        <w:rPr>
          <w:rFonts w:ascii="仿宋_GB2312" w:eastAsia="仿宋_GB2312" w:hAnsi="仿宋_GB2312" w:cs="仿宋_GB2312" w:hint="eastAsia"/>
          <w:sz w:val="32"/>
          <w:szCs w:val="32"/>
        </w:rPr>
        <w:t>费反映</w:t>
      </w:r>
      <w:proofErr w:type="gramEnd"/>
      <w:r w:rsidR="009F3A10">
        <w:rPr>
          <w:rFonts w:ascii="仿宋_GB2312" w:eastAsia="仿宋_GB2312" w:hAnsi="仿宋_GB2312" w:cs="仿宋_GB2312" w:hint="eastAsia"/>
          <w:sz w:val="32"/>
          <w:szCs w:val="32"/>
        </w:rPr>
        <w:t>单位公务出国(境)的国际旅费、国外城市间交通费、食宿费等支出。</w:t>
      </w:r>
    </w:p>
    <w:sectPr w:rsidR="00DF20CC" w:rsidSect="00DF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88" w:rsidRDefault="00E06588" w:rsidP="008C554B">
      <w:r>
        <w:separator/>
      </w:r>
    </w:p>
  </w:endnote>
  <w:endnote w:type="continuationSeparator" w:id="0">
    <w:p w:rsidR="00E06588" w:rsidRDefault="00E06588" w:rsidP="008C5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88" w:rsidRDefault="00E06588" w:rsidP="008C554B">
      <w:r>
        <w:separator/>
      </w:r>
    </w:p>
  </w:footnote>
  <w:footnote w:type="continuationSeparator" w:id="0">
    <w:p w:rsidR="00E06588" w:rsidRDefault="00E06588" w:rsidP="008C5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6F4"/>
    <w:multiLevelType w:val="hybridMultilevel"/>
    <w:tmpl w:val="5BBA4F78"/>
    <w:lvl w:ilvl="0" w:tplc="0DB0784E">
      <w:start w:val="1"/>
      <w:numFmt w:val="japaneseCounting"/>
      <w:lvlText w:val="（%1）"/>
      <w:lvlJc w:val="left"/>
      <w:pPr>
        <w:ind w:left="1710" w:hanging="108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FDB1245"/>
    <w:multiLevelType w:val="hybridMultilevel"/>
    <w:tmpl w:val="029A4A1C"/>
    <w:lvl w:ilvl="0" w:tplc="D4E28CA4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E9C735A"/>
    <w:multiLevelType w:val="hybridMultilevel"/>
    <w:tmpl w:val="D8861FB0"/>
    <w:lvl w:ilvl="0" w:tplc="5A5F2BFF">
      <w:start w:val="1"/>
      <w:numFmt w:val="chineseCounting"/>
      <w:lvlText w:val="（%1）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7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20CC"/>
    <w:rsid w:val="00057925"/>
    <w:rsid w:val="00144E83"/>
    <w:rsid w:val="001956B3"/>
    <w:rsid w:val="00247D9A"/>
    <w:rsid w:val="00311E16"/>
    <w:rsid w:val="003C6DFA"/>
    <w:rsid w:val="0045604B"/>
    <w:rsid w:val="00532373"/>
    <w:rsid w:val="00746C2D"/>
    <w:rsid w:val="007501C1"/>
    <w:rsid w:val="007E76C5"/>
    <w:rsid w:val="007F059C"/>
    <w:rsid w:val="008C554B"/>
    <w:rsid w:val="00900A5E"/>
    <w:rsid w:val="0092053E"/>
    <w:rsid w:val="009872F9"/>
    <w:rsid w:val="009A6838"/>
    <w:rsid w:val="009C5BEE"/>
    <w:rsid w:val="009F0E04"/>
    <w:rsid w:val="009F3A10"/>
    <w:rsid w:val="00B16559"/>
    <w:rsid w:val="00BB51BA"/>
    <w:rsid w:val="00D200BF"/>
    <w:rsid w:val="00D5340F"/>
    <w:rsid w:val="00DF20CC"/>
    <w:rsid w:val="00E00179"/>
    <w:rsid w:val="00E06588"/>
    <w:rsid w:val="00FE2539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0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55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C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55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7F059C"/>
    <w:rPr>
      <w:sz w:val="18"/>
      <w:szCs w:val="18"/>
    </w:rPr>
  </w:style>
  <w:style w:type="character" w:customStyle="1" w:styleId="Char1">
    <w:name w:val="批注框文本 Char"/>
    <w:basedOn w:val="a0"/>
    <w:link w:val="a5"/>
    <w:rsid w:val="007F05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F05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209</Words>
  <Characters>1192</Characters>
  <Application>Microsoft Office Word</Application>
  <DocSecurity>0</DocSecurity>
  <Lines>9</Lines>
  <Paragraphs>2</Paragraphs>
  <ScaleCrop>false</ScaleCrop>
  <Company>china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林文怡</cp:lastModifiedBy>
  <cp:revision>5</cp:revision>
  <cp:lastPrinted>2018-02-09T07:39:00Z</cp:lastPrinted>
  <dcterms:created xsi:type="dcterms:W3CDTF">2018-03-30T06:51:00Z</dcterms:created>
  <dcterms:modified xsi:type="dcterms:W3CDTF">2018-04-04T03:57:00Z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