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C0" w:rsidRDefault="002B3FC0">
      <w:pPr>
        <w:jc w:val="center"/>
        <w:rPr>
          <w:rFonts w:ascii="方正小标宋简体" w:eastAsia="方正小标宋简体" w:hAnsi="方正小标宋简体" w:cs="方正小标宋简体"/>
          <w:sz w:val="84"/>
          <w:szCs w:val="84"/>
        </w:rPr>
      </w:pPr>
    </w:p>
    <w:p w:rsidR="002B3FC0" w:rsidRDefault="002B3FC0">
      <w:pPr>
        <w:jc w:val="center"/>
        <w:rPr>
          <w:rFonts w:ascii="方正小标宋简体" w:eastAsia="方正小标宋简体" w:hAnsi="方正小标宋简体" w:cs="方正小标宋简体"/>
          <w:sz w:val="84"/>
          <w:szCs w:val="84"/>
        </w:rPr>
      </w:pPr>
    </w:p>
    <w:p w:rsidR="002B3FC0" w:rsidRDefault="000A30E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w:t>
      </w:r>
      <w:r w:rsidR="009212F2">
        <w:rPr>
          <w:rFonts w:ascii="方正小标宋简体" w:eastAsia="方正小标宋简体" w:hAnsi="方正小标宋简体" w:cs="方正小标宋简体" w:hint="eastAsia"/>
          <w:sz w:val="84"/>
          <w:szCs w:val="84"/>
        </w:rPr>
        <w:t>6</w:t>
      </w:r>
      <w:r w:rsidR="006A164F">
        <w:rPr>
          <w:rFonts w:ascii="方正小标宋简体" w:eastAsia="方正小标宋简体" w:hAnsi="方正小标宋简体" w:cs="方正小标宋简体" w:hint="eastAsia"/>
          <w:sz w:val="84"/>
          <w:szCs w:val="84"/>
        </w:rPr>
        <w:t>年</w:t>
      </w:r>
    </w:p>
    <w:p w:rsidR="002B3FC0" w:rsidRDefault="000A30E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清远市清新区龙须带水库管理所</w:t>
      </w:r>
      <w:r w:rsidR="006A164F">
        <w:rPr>
          <w:rFonts w:ascii="方正小标宋简体" w:eastAsia="方正小标宋简体" w:hAnsi="方正小标宋简体" w:cs="方正小标宋简体" w:hint="eastAsia"/>
          <w:sz w:val="84"/>
          <w:szCs w:val="84"/>
        </w:rPr>
        <w:t>部门预算</w:t>
      </w:r>
    </w:p>
    <w:p w:rsidR="002B3FC0" w:rsidRDefault="002B3FC0">
      <w:pPr>
        <w:jc w:val="center"/>
        <w:rPr>
          <w:rFonts w:ascii="方正小标宋简体" w:eastAsia="方正小标宋简体" w:hAnsi="方正小标宋简体" w:cs="方正小标宋简体"/>
          <w:sz w:val="84"/>
          <w:szCs w:val="84"/>
        </w:rPr>
      </w:pPr>
    </w:p>
    <w:p w:rsidR="002B3FC0" w:rsidRDefault="002B3FC0">
      <w:pPr>
        <w:jc w:val="center"/>
        <w:rPr>
          <w:rFonts w:ascii="方正小标宋简体" w:eastAsia="方正小标宋简体" w:hAnsi="方正小标宋简体" w:cs="方正小标宋简体"/>
          <w:sz w:val="84"/>
          <w:szCs w:val="84"/>
        </w:rPr>
      </w:pPr>
    </w:p>
    <w:p w:rsidR="002B3FC0" w:rsidRDefault="006A164F">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2B3FC0" w:rsidRDefault="006A164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2B3FC0" w:rsidRDefault="002B3FC0">
      <w:pPr>
        <w:jc w:val="center"/>
        <w:rPr>
          <w:rFonts w:ascii="黑体" w:eastAsia="黑体" w:hAnsi="黑体" w:cs="黑体"/>
          <w:sz w:val="44"/>
          <w:szCs w:val="44"/>
        </w:rPr>
      </w:pPr>
    </w:p>
    <w:p w:rsidR="002B3FC0" w:rsidRDefault="006A164F">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0A30EC">
        <w:rPr>
          <w:rFonts w:ascii="黑体" w:eastAsia="黑体" w:hAnsi="黑体" w:cs="黑体" w:hint="eastAsia"/>
          <w:sz w:val="32"/>
          <w:szCs w:val="32"/>
        </w:rPr>
        <w:t>龙须带水库管理所</w:t>
      </w:r>
      <w:r>
        <w:rPr>
          <w:rFonts w:ascii="黑体" w:eastAsia="黑体" w:hAnsi="黑体" w:cs="黑体" w:hint="eastAsia"/>
          <w:sz w:val="32"/>
          <w:szCs w:val="32"/>
        </w:rPr>
        <w:t>概况</w:t>
      </w:r>
    </w:p>
    <w:p w:rsidR="002B3FC0" w:rsidRDefault="006A164F">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2B3FC0" w:rsidRDefault="006A164F">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2B3FC0" w:rsidRDefault="006A164F">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0A30EC">
        <w:rPr>
          <w:rFonts w:ascii="黑体" w:eastAsia="黑体" w:hAnsi="黑体" w:cs="黑体" w:hint="eastAsia"/>
          <w:sz w:val="32"/>
          <w:szCs w:val="32"/>
        </w:rPr>
        <w:t>2017</w:t>
      </w:r>
      <w:r>
        <w:rPr>
          <w:rFonts w:ascii="黑体" w:eastAsia="黑体" w:hAnsi="黑体" w:cs="黑体" w:hint="eastAsia"/>
          <w:sz w:val="32"/>
          <w:szCs w:val="32"/>
        </w:rPr>
        <w:t>年部门预算表</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2B3FC0" w:rsidRDefault="006A164F">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2B3FC0" w:rsidRDefault="006A164F">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0A30EC">
        <w:rPr>
          <w:rFonts w:ascii="黑体" w:eastAsia="黑体" w:hAnsi="黑体" w:cs="黑体" w:hint="eastAsia"/>
          <w:sz w:val="32"/>
          <w:szCs w:val="32"/>
        </w:rPr>
        <w:t>2017</w:t>
      </w:r>
      <w:r>
        <w:rPr>
          <w:rFonts w:ascii="黑体" w:eastAsia="黑体" w:hAnsi="黑体" w:cs="黑体" w:hint="eastAsia"/>
          <w:sz w:val="32"/>
          <w:szCs w:val="32"/>
        </w:rPr>
        <w:t>年部门预算情况说明</w:t>
      </w:r>
    </w:p>
    <w:p w:rsidR="002B3FC0" w:rsidRDefault="006A164F">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2B3FC0" w:rsidRDefault="006A164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0A30EC">
        <w:rPr>
          <w:rFonts w:ascii="方正小标宋简体" w:eastAsia="方正小标宋简体" w:hAnsi="方正小标宋简体" w:cs="方正小标宋简体" w:hint="eastAsia"/>
          <w:sz w:val="44"/>
          <w:szCs w:val="44"/>
        </w:rPr>
        <w:t>龙须带水库管理所</w:t>
      </w:r>
      <w:r>
        <w:rPr>
          <w:rFonts w:ascii="方正小标宋简体" w:eastAsia="方正小标宋简体" w:hAnsi="方正小标宋简体" w:cs="方正小标宋简体" w:hint="eastAsia"/>
          <w:sz w:val="44"/>
          <w:szCs w:val="44"/>
        </w:rPr>
        <w:t>概况</w:t>
      </w:r>
    </w:p>
    <w:p w:rsidR="002B3FC0" w:rsidRDefault="002B3FC0">
      <w:pPr>
        <w:rPr>
          <w:rFonts w:ascii="黑体" w:eastAsia="黑体" w:hAnsi="黑体" w:cs="黑体"/>
          <w:sz w:val="44"/>
          <w:szCs w:val="44"/>
        </w:rPr>
      </w:pPr>
    </w:p>
    <w:p w:rsidR="002B3FC0" w:rsidRDefault="006A164F">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0A30EC" w:rsidRPr="000A30EC" w:rsidRDefault="006A164F" w:rsidP="000A30EC">
      <w:pPr>
        <w:widowControl/>
        <w:spacing w:line="480" w:lineRule="auto"/>
        <w:ind w:firstLine="480"/>
        <w:rPr>
          <w:rFonts w:ascii="宋体" w:hAnsi="宋体" w:cs="宋体"/>
          <w:kern w:val="0"/>
          <w:sz w:val="32"/>
          <w:szCs w:val="32"/>
        </w:rPr>
      </w:pPr>
      <w:r w:rsidRPr="000A30EC">
        <w:rPr>
          <w:rFonts w:ascii="仿宋_GB2312" w:eastAsia="仿宋_GB2312" w:hAnsi="仿宋_GB2312" w:cs="仿宋_GB2312" w:hint="eastAsia"/>
          <w:sz w:val="32"/>
          <w:szCs w:val="32"/>
        </w:rPr>
        <w:t>（一）</w:t>
      </w:r>
      <w:r w:rsidR="000A30EC" w:rsidRPr="000A30EC">
        <w:rPr>
          <w:rFonts w:ascii="宋体" w:hAnsi="宋体" w:cs="宋体" w:hint="eastAsia"/>
          <w:kern w:val="0"/>
          <w:sz w:val="32"/>
          <w:szCs w:val="32"/>
        </w:rPr>
        <w:t>承担水库大坝、</w:t>
      </w:r>
      <w:proofErr w:type="gramStart"/>
      <w:r w:rsidR="000A30EC" w:rsidRPr="000A30EC">
        <w:rPr>
          <w:rFonts w:ascii="宋体" w:hAnsi="宋体" w:cs="宋体" w:hint="eastAsia"/>
          <w:kern w:val="0"/>
          <w:sz w:val="32"/>
          <w:szCs w:val="32"/>
        </w:rPr>
        <w:t>蕉</w:t>
      </w:r>
      <w:proofErr w:type="gramEnd"/>
      <w:r w:rsidR="000A30EC" w:rsidRPr="000A30EC">
        <w:rPr>
          <w:rFonts w:ascii="宋体" w:hAnsi="宋体" w:cs="宋体" w:hint="eastAsia"/>
          <w:kern w:val="0"/>
          <w:sz w:val="32"/>
          <w:szCs w:val="32"/>
        </w:rPr>
        <w:t>坑引水、溢洪道等水库工程、灌区干渠及附属设施的运行、维修和养护等日常管理工作。协助县三防办做好水库防汛预案、应急措施、水库防限水</w:t>
      </w:r>
      <w:proofErr w:type="gramStart"/>
      <w:r w:rsidR="000A30EC" w:rsidRPr="000A30EC">
        <w:rPr>
          <w:rFonts w:ascii="宋体" w:hAnsi="宋体" w:cs="宋体" w:hint="eastAsia"/>
          <w:kern w:val="0"/>
          <w:sz w:val="32"/>
          <w:szCs w:val="32"/>
        </w:rPr>
        <w:t>位运用</w:t>
      </w:r>
      <w:proofErr w:type="gramEnd"/>
      <w:r w:rsidR="000A30EC" w:rsidRPr="000A30EC">
        <w:rPr>
          <w:rFonts w:ascii="宋体" w:hAnsi="宋体" w:cs="宋体" w:hint="eastAsia"/>
          <w:kern w:val="0"/>
          <w:sz w:val="32"/>
          <w:szCs w:val="32"/>
        </w:rPr>
        <w:t>计划及水库的防洪高度等工作。</w:t>
      </w:r>
    </w:p>
    <w:p w:rsidR="000A30EC" w:rsidRPr="000A30EC" w:rsidRDefault="000A30EC" w:rsidP="000A30EC">
      <w:pPr>
        <w:ind w:firstLine="640"/>
        <w:rPr>
          <w:rFonts w:ascii="仿宋_GB2312" w:eastAsia="仿宋_GB2312" w:hAnsi="仿宋_GB2312" w:cs="仿宋_GB2312"/>
          <w:sz w:val="32"/>
          <w:szCs w:val="32"/>
        </w:rPr>
      </w:pPr>
      <w:r w:rsidRPr="000A30EC">
        <w:rPr>
          <w:rFonts w:ascii="仿宋_GB2312" w:eastAsia="仿宋_GB2312" w:hAnsi="仿宋_GB2312" w:cs="仿宋_GB2312" w:hint="eastAsia"/>
          <w:sz w:val="32"/>
          <w:szCs w:val="32"/>
        </w:rPr>
        <w:t>（二）</w:t>
      </w:r>
      <w:r w:rsidRPr="000A30EC">
        <w:rPr>
          <w:rFonts w:ascii="宋体" w:hAnsi="宋体" w:cs="宋体" w:hint="eastAsia"/>
          <w:kern w:val="0"/>
          <w:sz w:val="32"/>
          <w:szCs w:val="32"/>
        </w:rPr>
        <w:t>承担水库大坝工程的安全运行、检查观测和水库水文监测等工作，建立健全工程技术档案。对涉及水库工程安全的各项活动进行监督检查；参与水库工程管理范围和保护范围内各类建设项目及水域开发利用规划的审查。依法制止侵占、破坏、毁坏水库工程等违章、违法行为。</w:t>
      </w:r>
    </w:p>
    <w:p w:rsidR="000A30EC" w:rsidRDefault="000A30EC" w:rsidP="000A30EC">
      <w:pPr>
        <w:widowControl/>
        <w:spacing w:line="480" w:lineRule="auto"/>
        <w:ind w:firstLine="480"/>
        <w:rPr>
          <w:rFonts w:ascii="宋体" w:hAnsi="宋体" w:cs="宋体"/>
          <w:kern w:val="0"/>
          <w:sz w:val="32"/>
          <w:szCs w:val="32"/>
        </w:rPr>
      </w:pPr>
      <w:r w:rsidRPr="000A30EC">
        <w:rPr>
          <w:rFonts w:ascii="宋体" w:hAnsi="宋体" w:cs="宋体" w:hint="eastAsia"/>
          <w:kern w:val="0"/>
          <w:sz w:val="32"/>
          <w:szCs w:val="32"/>
        </w:rPr>
        <w:t>（三）承办上级业务主管部门交办的其它工作。</w:t>
      </w:r>
    </w:p>
    <w:p w:rsidR="002B3FC0" w:rsidRDefault="002B3FC0">
      <w:pPr>
        <w:ind w:firstLine="640"/>
        <w:rPr>
          <w:rFonts w:ascii="仿宋_GB2312" w:eastAsia="仿宋_GB2312" w:hAnsi="仿宋_GB2312" w:cs="仿宋_GB2312"/>
          <w:sz w:val="32"/>
          <w:szCs w:val="32"/>
        </w:rPr>
      </w:pPr>
    </w:p>
    <w:p w:rsidR="002B3FC0" w:rsidRDefault="006A164F">
      <w:pPr>
        <w:rPr>
          <w:rFonts w:ascii="黑体" w:eastAsia="黑体" w:hAnsi="黑体" w:cs="黑体"/>
          <w:sz w:val="32"/>
          <w:szCs w:val="32"/>
        </w:rPr>
      </w:pPr>
      <w:r>
        <w:rPr>
          <w:rFonts w:ascii="黑体" w:eastAsia="黑体" w:hAnsi="黑体" w:cs="黑体" w:hint="eastAsia"/>
          <w:sz w:val="32"/>
          <w:szCs w:val="32"/>
        </w:rPr>
        <w:t xml:space="preserve">    二、机构设置</w:t>
      </w:r>
    </w:p>
    <w:p w:rsidR="00D04165" w:rsidRDefault="006A164F" w:rsidP="00D04165">
      <w:pPr>
        <w:widowControl/>
        <w:spacing w:line="480" w:lineRule="auto"/>
        <w:ind w:firstLine="480"/>
        <w:rPr>
          <w:rFonts w:ascii="宋体" w:hAnsi="宋体" w:cs="宋体"/>
          <w:kern w:val="0"/>
          <w:sz w:val="32"/>
          <w:szCs w:val="32"/>
        </w:rPr>
      </w:pPr>
      <w:r>
        <w:rPr>
          <w:rFonts w:ascii="仿宋_GB2312" w:eastAsia="仿宋_GB2312" w:hAnsi="仿宋_GB2312" w:cs="仿宋_GB2312" w:hint="eastAsia"/>
          <w:sz w:val="32"/>
          <w:szCs w:val="32"/>
        </w:rPr>
        <w:t>本部门内设机构、人员构成情况：</w:t>
      </w:r>
      <w:r w:rsidR="000A30EC">
        <w:rPr>
          <w:rFonts w:ascii="宋体" w:hAnsi="宋体" w:cs="宋体" w:hint="eastAsia"/>
          <w:kern w:val="0"/>
          <w:sz w:val="32"/>
          <w:szCs w:val="32"/>
        </w:rPr>
        <w:t>我单位为</w:t>
      </w:r>
      <w:r w:rsidR="004836EA">
        <w:rPr>
          <w:rFonts w:ascii="宋体" w:hAnsi="宋体" w:cs="宋体" w:hint="eastAsia"/>
          <w:kern w:val="0"/>
          <w:sz w:val="32"/>
          <w:szCs w:val="32"/>
        </w:rPr>
        <w:t>公益一类</w:t>
      </w:r>
      <w:r w:rsidR="000A30EC">
        <w:rPr>
          <w:rFonts w:ascii="宋体" w:hAnsi="宋体" w:cs="宋体" w:hint="eastAsia"/>
          <w:kern w:val="0"/>
          <w:sz w:val="32"/>
          <w:szCs w:val="32"/>
        </w:rPr>
        <w:t>全额拨款事业单位，单位内设科室 6个，行政编制0个，事业编制17个，工勤编制0人。2017年11月底实有在职正式职工</w:t>
      </w:r>
      <w:r w:rsidR="00D17E9A">
        <w:rPr>
          <w:rFonts w:ascii="宋体" w:hAnsi="宋体" w:cs="宋体" w:hint="eastAsia"/>
          <w:kern w:val="0"/>
          <w:sz w:val="32"/>
          <w:szCs w:val="32"/>
        </w:rPr>
        <w:t>1</w:t>
      </w:r>
      <w:r w:rsidR="009212F2">
        <w:rPr>
          <w:rFonts w:ascii="宋体" w:hAnsi="宋体" w:cs="宋体" w:hint="eastAsia"/>
          <w:kern w:val="0"/>
          <w:sz w:val="32"/>
          <w:szCs w:val="32"/>
        </w:rPr>
        <w:t>4</w:t>
      </w:r>
      <w:r w:rsidR="000A30EC">
        <w:rPr>
          <w:rFonts w:ascii="宋体" w:hAnsi="宋体" w:cs="宋体" w:hint="eastAsia"/>
          <w:kern w:val="0"/>
          <w:sz w:val="32"/>
          <w:szCs w:val="32"/>
        </w:rPr>
        <w:t>人，临时聘用人员</w:t>
      </w:r>
      <w:r w:rsidR="00D17E9A">
        <w:rPr>
          <w:rFonts w:ascii="宋体" w:hAnsi="宋体" w:cs="宋体" w:hint="eastAsia"/>
          <w:kern w:val="0"/>
          <w:sz w:val="32"/>
          <w:szCs w:val="32"/>
        </w:rPr>
        <w:t>1</w:t>
      </w:r>
      <w:r w:rsidR="000A30EC">
        <w:rPr>
          <w:rFonts w:ascii="宋体" w:hAnsi="宋体" w:cs="宋体" w:hint="eastAsia"/>
          <w:kern w:val="0"/>
          <w:sz w:val="32"/>
          <w:szCs w:val="32"/>
        </w:rPr>
        <w:t>人；退休</w:t>
      </w:r>
      <w:r w:rsidR="00D17E9A">
        <w:rPr>
          <w:rFonts w:ascii="宋体" w:hAnsi="宋体" w:cs="宋体" w:hint="eastAsia"/>
          <w:kern w:val="0"/>
          <w:sz w:val="32"/>
          <w:szCs w:val="32"/>
        </w:rPr>
        <w:t>38</w:t>
      </w:r>
      <w:r w:rsidR="000A30EC">
        <w:rPr>
          <w:rFonts w:ascii="宋体" w:hAnsi="宋体" w:cs="宋体" w:hint="eastAsia"/>
          <w:kern w:val="0"/>
          <w:sz w:val="32"/>
          <w:szCs w:val="32"/>
        </w:rPr>
        <w:t>人。</w:t>
      </w:r>
    </w:p>
    <w:p w:rsidR="00D04165" w:rsidRDefault="00D04165" w:rsidP="00D04165">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本部门无下属单位，2016年部门决算为管理所本级预算，汇总预算已是最末级。</w:t>
      </w:r>
    </w:p>
    <w:p w:rsidR="00D04165" w:rsidRPr="00D04165" w:rsidRDefault="00D04165" w:rsidP="00D04165">
      <w:pPr>
        <w:rPr>
          <w:rFonts w:ascii="黑体" w:eastAsia="黑体" w:hAnsi="黑体" w:cs="黑体"/>
          <w:sz w:val="44"/>
          <w:szCs w:val="44"/>
        </w:rPr>
        <w:sectPr w:rsidR="00D04165" w:rsidRPr="00D04165">
          <w:pgSz w:w="11906" w:h="16838"/>
          <w:pgMar w:top="1440" w:right="1800" w:bottom="1440" w:left="1800" w:header="851" w:footer="992" w:gutter="0"/>
          <w:cols w:space="425"/>
          <w:docGrid w:type="lines" w:linePitch="312"/>
        </w:sectPr>
      </w:pPr>
    </w:p>
    <w:p w:rsidR="002B3FC0" w:rsidRDefault="006A164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0A30EC">
        <w:rPr>
          <w:rFonts w:ascii="方正小标宋简体" w:eastAsia="方正小标宋简体" w:hAnsi="方正小标宋简体" w:cs="方正小标宋简体" w:hint="eastAsia"/>
          <w:sz w:val="44"/>
          <w:szCs w:val="44"/>
        </w:rPr>
        <w:t>201</w:t>
      </w:r>
      <w:r w:rsidR="009212F2">
        <w:rPr>
          <w:rFonts w:ascii="方正小标宋简体" w:eastAsia="方正小标宋简体" w:hAnsi="方正小标宋简体" w:cs="方正小标宋简体" w:hint="eastAsia"/>
          <w:sz w:val="44"/>
          <w:szCs w:val="44"/>
        </w:rPr>
        <w:t>6</w:t>
      </w:r>
      <w:r>
        <w:rPr>
          <w:rFonts w:ascii="方正小标宋简体" w:eastAsia="方正小标宋简体" w:hAnsi="方正小标宋简体" w:cs="方正小标宋简体" w:hint="eastAsia"/>
          <w:sz w:val="44"/>
          <w:szCs w:val="44"/>
        </w:rPr>
        <w:t>年部门预算表</w:t>
      </w:r>
    </w:p>
    <w:p w:rsidR="002B3FC0" w:rsidRPr="00927576" w:rsidRDefault="002B3FC0">
      <w:pPr>
        <w:rPr>
          <w:rFonts w:ascii="黑体" w:eastAsia="黑体" w:hAnsi="黑体"/>
          <w:b/>
          <w:sz w:val="30"/>
          <w:szCs w:val="30"/>
        </w:rPr>
      </w:pPr>
    </w:p>
    <w:p w:rsidR="002B3FC0" w:rsidRPr="00927576" w:rsidRDefault="00C70286" w:rsidP="00F24AA7">
      <w:pPr>
        <w:ind w:firstLineChars="200" w:firstLine="602"/>
        <w:rPr>
          <w:rFonts w:ascii="黑体" w:eastAsia="黑体" w:hAnsi="黑体"/>
          <w:b/>
          <w:sz w:val="30"/>
          <w:szCs w:val="30"/>
        </w:rPr>
      </w:pPr>
      <w:r>
        <w:rPr>
          <w:rFonts w:ascii="黑体" w:eastAsia="黑体" w:hAnsi="黑体" w:hint="eastAsia"/>
          <w:b/>
          <w:sz w:val="30"/>
          <w:szCs w:val="30"/>
        </w:rPr>
        <w:t>（</w:t>
      </w:r>
      <w:r w:rsidR="00F24AA7">
        <w:rPr>
          <w:rFonts w:ascii="黑体" w:eastAsia="黑体" w:hAnsi="黑体" w:hint="eastAsia"/>
          <w:b/>
          <w:sz w:val="30"/>
          <w:szCs w:val="30"/>
        </w:rPr>
        <w:t>说明</w:t>
      </w:r>
      <w:r w:rsidR="00927576" w:rsidRPr="00927576">
        <w:rPr>
          <w:rFonts w:ascii="黑体" w:eastAsia="黑体" w:hAnsi="黑体" w:hint="eastAsia"/>
          <w:b/>
          <w:sz w:val="30"/>
          <w:szCs w:val="30"/>
        </w:rPr>
        <w:t>：</w:t>
      </w:r>
      <w:r w:rsidR="00927576">
        <w:rPr>
          <w:rFonts w:ascii="黑体" w:eastAsia="黑体" w:hAnsi="黑体" w:hint="eastAsia"/>
          <w:b/>
          <w:sz w:val="30"/>
          <w:szCs w:val="30"/>
        </w:rPr>
        <w:t>因word模版文档设置问题，2016年预算公开</w:t>
      </w:r>
      <w:r w:rsidR="00927576" w:rsidRPr="00927576">
        <w:rPr>
          <w:rFonts w:ascii="黑体" w:eastAsia="黑体" w:hAnsi="黑体" w:hint="eastAsia"/>
          <w:b/>
          <w:sz w:val="30"/>
          <w:szCs w:val="30"/>
        </w:rPr>
        <w:t>第二部分表格内容</w:t>
      </w:r>
      <w:r w:rsidR="00927576">
        <w:rPr>
          <w:rFonts w:ascii="黑体" w:eastAsia="黑体" w:hAnsi="黑体" w:hint="eastAsia"/>
          <w:b/>
          <w:sz w:val="30"/>
          <w:szCs w:val="30"/>
        </w:rPr>
        <w:t>为空，</w:t>
      </w:r>
      <w:r w:rsidR="00927576" w:rsidRPr="00927576">
        <w:rPr>
          <w:rFonts w:ascii="黑体" w:eastAsia="黑体" w:hAnsi="黑体" w:hint="eastAsia"/>
          <w:b/>
          <w:sz w:val="30"/>
          <w:szCs w:val="30"/>
        </w:rPr>
        <w:t>以excel表作附件为准。</w:t>
      </w:r>
      <w:r w:rsidR="004836EA">
        <w:rPr>
          <w:rFonts w:ascii="黑体" w:eastAsia="黑体" w:hAnsi="黑体" w:hint="eastAsia"/>
          <w:b/>
          <w:sz w:val="30"/>
          <w:szCs w:val="30"/>
        </w:rPr>
        <w:t>包括要求公开8张在内的</w:t>
      </w:r>
      <w:r>
        <w:rPr>
          <w:rFonts w:ascii="黑体" w:eastAsia="黑体" w:hAnsi="黑体" w:hint="eastAsia"/>
          <w:b/>
          <w:sz w:val="30"/>
          <w:szCs w:val="30"/>
        </w:rPr>
        <w:t>表格已及时公开在政府信息公开目录当中：</w:t>
      </w:r>
      <w:hyperlink r:id="rId8" w:history="1">
        <w:r w:rsidRPr="00C17F5D">
          <w:rPr>
            <w:rStyle w:val="a6"/>
            <w:rFonts w:ascii="黑体" w:eastAsia="黑体" w:hAnsi="黑体"/>
            <w:b/>
            <w:sz w:val="30"/>
            <w:szCs w:val="30"/>
          </w:rPr>
          <w:t>http://www.qingxin.gov.cn/info/3000133485</w:t>
        </w:r>
      </w:hyperlink>
      <w:r>
        <w:rPr>
          <w:rFonts w:ascii="黑体" w:eastAsia="黑体" w:hAnsi="黑体" w:hint="eastAsia"/>
          <w:b/>
          <w:sz w:val="30"/>
          <w:szCs w:val="30"/>
        </w:rPr>
        <w:t>）</w:t>
      </w:r>
    </w:p>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2B3FC0"/>
    <w:p w:rsidR="002B3FC0" w:rsidRDefault="006A164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2E5736">
        <w:rPr>
          <w:rFonts w:ascii="方正小标宋简体" w:eastAsia="方正小标宋简体" w:hAnsi="方正小标宋简体" w:cs="方正小标宋简体" w:hint="eastAsia"/>
          <w:sz w:val="44"/>
          <w:szCs w:val="44"/>
        </w:rPr>
        <w:t>201</w:t>
      </w:r>
      <w:r w:rsidR="009212F2">
        <w:rPr>
          <w:rFonts w:ascii="方正小标宋简体" w:eastAsia="方正小标宋简体" w:hAnsi="方正小标宋简体" w:cs="方正小标宋简体" w:hint="eastAsia"/>
          <w:sz w:val="44"/>
          <w:szCs w:val="44"/>
        </w:rPr>
        <w:t>6</w:t>
      </w:r>
      <w:r>
        <w:rPr>
          <w:rFonts w:ascii="方正小标宋简体" w:eastAsia="方正小标宋简体" w:hAnsi="方正小标宋简体" w:cs="方正小标宋简体" w:hint="eastAsia"/>
          <w:sz w:val="44"/>
          <w:szCs w:val="44"/>
        </w:rPr>
        <w:t>年部门预算情况说明</w:t>
      </w:r>
    </w:p>
    <w:p w:rsidR="002B3FC0" w:rsidRDefault="002B3FC0">
      <w:pPr>
        <w:rPr>
          <w:rFonts w:ascii="方正小标宋简体" w:eastAsia="方正小标宋简体" w:hAnsi="方正小标宋简体" w:cs="方正小标宋简体"/>
          <w:sz w:val="44"/>
          <w:szCs w:val="44"/>
        </w:rPr>
      </w:pPr>
    </w:p>
    <w:p w:rsidR="002B3FC0" w:rsidRPr="00893E03" w:rsidRDefault="006A164F">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w:t>
      </w:r>
      <w:r w:rsidRPr="00893E03">
        <w:rPr>
          <w:rFonts w:ascii="黑体" w:eastAsia="黑体" w:hAnsi="黑体" w:cs="黑体" w:hint="eastAsia"/>
          <w:sz w:val="32"/>
          <w:szCs w:val="32"/>
        </w:rPr>
        <w:t>收支增减变化情况</w:t>
      </w:r>
    </w:p>
    <w:p w:rsidR="000017F1" w:rsidRDefault="003509B6" w:rsidP="00893E03">
      <w:pPr>
        <w:ind w:firstLine="640"/>
        <w:rPr>
          <w:rFonts w:ascii="仿宋_GB2312" w:eastAsia="仿宋_GB2312" w:hAnsi="仿宋_GB2312" w:cs="仿宋_GB2312"/>
          <w:sz w:val="32"/>
          <w:szCs w:val="32"/>
        </w:rPr>
      </w:pPr>
      <w:r w:rsidRPr="00893E03">
        <w:rPr>
          <w:rFonts w:ascii="仿宋_GB2312" w:eastAsia="仿宋_GB2312" w:hAnsi="仿宋_GB2312" w:cs="仿宋_GB2312" w:hint="eastAsia"/>
          <w:sz w:val="32"/>
          <w:szCs w:val="32"/>
        </w:rPr>
        <w:t>201</w:t>
      </w:r>
      <w:r w:rsidR="009212F2" w:rsidRPr="00893E03">
        <w:rPr>
          <w:rFonts w:ascii="仿宋_GB2312" w:eastAsia="仿宋_GB2312" w:hAnsi="仿宋_GB2312" w:cs="仿宋_GB2312" w:hint="eastAsia"/>
          <w:sz w:val="32"/>
          <w:szCs w:val="32"/>
        </w:rPr>
        <w:t>6</w:t>
      </w:r>
      <w:r w:rsidR="006A164F" w:rsidRPr="00893E03">
        <w:rPr>
          <w:rFonts w:ascii="仿宋_GB2312" w:eastAsia="仿宋_GB2312" w:hAnsi="仿宋_GB2312" w:cs="仿宋_GB2312" w:hint="eastAsia"/>
          <w:sz w:val="32"/>
          <w:szCs w:val="32"/>
        </w:rPr>
        <w:t>年本部门收入预算</w:t>
      </w:r>
      <w:r w:rsidR="009212F2" w:rsidRPr="00893E03">
        <w:rPr>
          <w:rFonts w:ascii="仿宋_GB2312" w:eastAsia="仿宋_GB2312" w:hAnsi="仿宋_GB2312" w:cs="仿宋_GB2312"/>
          <w:sz w:val="32"/>
          <w:szCs w:val="32"/>
        </w:rPr>
        <w:t>2682000</w:t>
      </w:r>
      <w:r w:rsidR="006A164F" w:rsidRPr="00893E03">
        <w:rPr>
          <w:rFonts w:ascii="仿宋_GB2312" w:eastAsia="仿宋_GB2312" w:hAnsi="仿宋_GB2312" w:cs="仿宋_GB2312" w:hint="eastAsia"/>
          <w:sz w:val="32"/>
          <w:szCs w:val="32"/>
        </w:rPr>
        <w:t>元，</w:t>
      </w:r>
      <w:r w:rsidR="00893E03" w:rsidRPr="00893E03">
        <w:rPr>
          <w:rFonts w:ascii="仿宋_GB2312" w:eastAsia="仿宋_GB2312" w:hAnsi="仿宋_GB2312" w:cs="仿宋_GB2312" w:hint="eastAsia"/>
          <w:sz w:val="32"/>
          <w:szCs w:val="32"/>
        </w:rPr>
        <w:t>比上年增加531992元，增长25%；支出预算</w:t>
      </w:r>
      <w:r w:rsidR="00893E03" w:rsidRPr="00893E03">
        <w:rPr>
          <w:rFonts w:ascii="仿宋_GB2312" w:eastAsia="仿宋_GB2312" w:hAnsi="仿宋_GB2312" w:cs="仿宋_GB2312"/>
          <w:sz w:val="32"/>
          <w:szCs w:val="32"/>
        </w:rPr>
        <w:t>2682000</w:t>
      </w:r>
      <w:r w:rsidR="00893E03" w:rsidRPr="00893E03">
        <w:rPr>
          <w:rFonts w:ascii="仿宋_GB2312" w:eastAsia="仿宋_GB2312" w:hAnsi="仿宋_GB2312" w:cs="仿宋_GB2312" w:hint="eastAsia"/>
          <w:sz w:val="32"/>
          <w:szCs w:val="32"/>
        </w:rPr>
        <w:t>元，比上年增加531992元，增长25%。</w:t>
      </w:r>
    </w:p>
    <w:p w:rsidR="00927576" w:rsidRPr="00927576" w:rsidRDefault="00927576" w:rsidP="00893E0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变化原因主要为人员工资福利支出调整。</w:t>
      </w:r>
    </w:p>
    <w:p w:rsidR="002B3FC0" w:rsidRDefault="00C70286" w:rsidP="00893E03">
      <w:pPr>
        <w:ind w:firstLine="640"/>
        <w:rPr>
          <w:rFonts w:ascii="黑体" w:eastAsia="黑体" w:hAnsi="黑体" w:cs="黑体"/>
          <w:sz w:val="32"/>
          <w:szCs w:val="32"/>
        </w:rPr>
      </w:pPr>
      <w:r>
        <w:rPr>
          <w:rFonts w:ascii="黑体" w:eastAsia="黑体" w:hAnsi="黑体" w:cs="黑体" w:hint="eastAsia"/>
          <w:sz w:val="32"/>
          <w:szCs w:val="32"/>
        </w:rPr>
        <w:t>二、</w:t>
      </w:r>
      <w:r w:rsidR="006A164F" w:rsidRPr="00893E03">
        <w:rPr>
          <w:rFonts w:ascii="黑体" w:eastAsia="黑体" w:hAnsi="黑体" w:cs="黑体" w:hint="eastAsia"/>
          <w:sz w:val="32"/>
          <w:szCs w:val="32"/>
        </w:rPr>
        <w:t>“三</w:t>
      </w:r>
      <w:r w:rsidR="006A164F">
        <w:rPr>
          <w:rFonts w:ascii="黑体" w:eastAsia="黑体" w:hAnsi="黑体" w:cs="黑体" w:hint="eastAsia"/>
          <w:sz w:val="32"/>
          <w:szCs w:val="32"/>
        </w:rPr>
        <w:t>公”经费安排情况说明</w:t>
      </w:r>
    </w:p>
    <w:p w:rsidR="002B3FC0" w:rsidRDefault="003509B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w:t>
      </w:r>
      <w:r w:rsidR="009212F2">
        <w:rPr>
          <w:rFonts w:ascii="仿宋_GB2312" w:eastAsia="仿宋_GB2312" w:hAnsi="仿宋_GB2312" w:cs="仿宋_GB2312" w:hint="eastAsia"/>
          <w:sz w:val="32"/>
          <w:szCs w:val="32"/>
        </w:rPr>
        <w:t>6</w:t>
      </w:r>
      <w:r w:rsidR="006A164F">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3</w:t>
      </w:r>
      <w:r w:rsidR="006A164F">
        <w:rPr>
          <w:rFonts w:ascii="仿宋_GB2312" w:eastAsia="仿宋_GB2312" w:hAnsi="仿宋_GB2312" w:cs="仿宋_GB2312" w:hint="eastAsia"/>
          <w:sz w:val="32"/>
          <w:szCs w:val="32"/>
        </w:rPr>
        <w:t>万元，</w:t>
      </w:r>
      <w:r w:rsidR="00983459">
        <w:rPr>
          <w:rFonts w:ascii="仿宋_GB2312" w:eastAsia="仿宋_GB2312" w:hAnsi="仿宋_GB2312" w:cs="仿宋_GB2312" w:hint="eastAsia"/>
          <w:sz w:val="32"/>
          <w:szCs w:val="32"/>
        </w:rPr>
        <w:t>与上年保持不变</w:t>
      </w:r>
      <w:r w:rsidR="006A164F">
        <w:rPr>
          <w:rFonts w:ascii="仿宋_GB2312" w:eastAsia="仿宋_GB2312" w:hAnsi="仿宋_GB2312" w:cs="仿宋_GB2312" w:hint="eastAsia"/>
          <w:sz w:val="32"/>
          <w:szCs w:val="32"/>
        </w:rPr>
        <w:t>。其中：公务用车购置及运行费</w:t>
      </w:r>
      <w:r>
        <w:rPr>
          <w:rFonts w:ascii="仿宋_GB2312" w:eastAsia="仿宋_GB2312" w:hAnsi="仿宋_GB2312" w:cs="仿宋_GB2312" w:hint="eastAsia"/>
          <w:sz w:val="32"/>
          <w:szCs w:val="32"/>
        </w:rPr>
        <w:t>3</w:t>
      </w:r>
      <w:r w:rsidR="006A164F">
        <w:rPr>
          <w:rFonts w:ascii="仿宋_GB2312" w:eastAsia="仿宋_GB2312" w:hAnsi="仿宋_GB2312" w:cs="仿宋_GB2312" w:hint="eastAsia"/>
          <w:sz w:val="32"/>
          <w:szCs w:val="32"/>
        </w:rPr>
        <w:t>万元</w:t>
      </w:r>
      <w:r w:rsidR="00983459">
        <w:rPr>
          <w:rFonts w:ascii="仿宋_GB2312" w:eastAsia="仿宋_GB2312" w:hAnsi="仿宋_GB2312" w:cs="仿宋_GB2312" w:hint="eastAsia"/>
          <w:sz w:val="32"/>
          <w:szCs w:val="32"/>
        </w:rPr>
        <w:t>与上年保持不变</w:t>
      </w:r>
      <w:r w:rsidR="006A164F">
        <w:rPr>
          <w:rFonts w:ascii="仿宋_GB2312" w:eastAsia="仿宋_GB2312" w:hAnsi="仿宋_GB2312" w:cs="仿宋_GB2312" w:hint="eastAsia"/>
          <w:sz w:val="32"/>
          <w:szCs w:val="32"/>
        </w:rPr>
        <w:t>。</w:t>
      </w:r>
    </w:p>
    <w:p w:rsidR="002B3FC0" w:rsidRDefault="00C70286" w:rsidP="00C70286">
      <w:pPr>
        <w:ind w:left="640"/>
        <w:rPr>
          <w:rFonts w:ascii="黑体" w:eastAsia="黑体" w:hAnsi="黑体" w:cs="黑体"/>
          <w:sz w:val="32"/>
          <w:szCs w:val="32"/>
        </w:rPr>
      </w:pPr>
      <w:r>
        <w:rPr>
          <w:rFonts w:ascii="黑体" w:eastAsia="黑体" w:hAnsi="黑体" w:cs="黑体" w:hint="eastAsia"/>
          <w:sz w:val="32"/>
          <w:szCs w:val="32"/>
        </w:rPr>
        <w:t>三、</w:t>
      </w:r>
      <w:r w:rsidR="006A164F">
        <w:rPr>
          <w:rFonts w:ascii="黑体" w:eastAsia="黑体" w:hAnsi="黑体" w:cs="黑体" w:hint="eastAsia"/>
          <w:sz w:val="32"/>
          <w:szCs w:val="32"/>
        </w:rPr>
        <w:t>机关运行经费安排情况</w:t>
      </w:r>
    </w:p>
    <w:p w:rsidR="002B3FC0" w:rsidRDefault="006A164F">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83459">
        <w:rPr>
          <w:rFonts w:ascii="仿宋_GB2312" w:eastAsia="仿宋_GB2312" w:hAnsi="仿宋_GB2312" w:cs="仿宋_GB2312" w:hint="eastAsia"/>
          <w:sz w:val="32"/>
          <w:szCs w:val="32"/>
        </w:rPr>
        <w:t>201</w:t>
      </w:r>
      <w:r w:rsidR="009212F2">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年，本部门机关运行经费安排</w:t>
      </w:r>
      <w:r w:rsidR="000017F1" w:rsidRPr="000017F1">
        <w:rPr>
          <w:rFonts w:ascii="仿宋_GB2312" w:eastAsia="仿宋_GB2312" w:hAnsi="仿宋_GB2312" w:cs="仿宋_GB2312"/>
          <w:sz w:val="32"/>
          <w:szCs w:val="32"/>
        </w:rPr>
        <w:t>114000</w:t>
      </w:r>
      <w:r w:rsidR="00983459">
        <w:rPr>
          <w:rFonts w:ascii="仿宋_GB2312" w:eastAsia="仿宋_GB2312" w:hAnsi="仿宋_GB2312" w:cs="仿宋_GB2312" w:hint="eastAsia"/>
          <w:sz w:val="32"/>
          <w:szCs w:val="32"/>
        </w:rPr>
        <w:t>元</w:t>
      </w:r>
      <w:r w:rsidR="000017F1">
        <w:rPr>
          <w:rFonts w:ascii="仿宋_GB2312" w:eastAsia="仿宋_GB2312" w:hAnsi="仿宋_GB2312" w:cs="仿宋_GB2312" w:hint="eastAsia"/>
          <w:sz w:val="32"/>
          <w:szCs w:val="32"/>
        </w:rPr>
        <w:t>,其中：</w:t>
      </w:r>
      <w:r w:rsidR="008555C6">
        <w:rPr>
          <w:rFonts w:ascii="仿宋_GB2312" w:eastAsia="仿宋_GB2312" w:hAnsi="仿宋_GB2312" w:cs="仿宋_GB2312" w:hint="eastAsia"/>
          <w:sz w:val="32"/>
          <w:szCs w:val="32"/>
        </w:rPr>
        <w:t>办公费，即：</w:t>
      </w:r>
      <w:r w:rsidR="000017F1" w:rsidRPr="000017F1">
        <w:rPr>
          <w:rFonts w:ascii="仿宋_GB2312" w:eastAsia="仿宋_GB2312" w:hAnsi="仿宋_GB2312" w:cs="仿宋_GB2312" w:hint="eastAsia"/>
          <w:sz w:val="32"/>
          <w:szCs w:val="32"/>
        </w:rPr>
        <w:t>基本公用经费</w:t>
      </w:r>
      <w:r w:rsidR="000017F1">
        <w:rPr>
          <w:rFonts w:ascii="仿宋_GB2312" w:eastAsia="仿宋_GB2312" w:hAnsi="仿宋_GB2312" w:cs="仿宋_GB2312" w:hint="eastAsia"/>
          <w:sz w:val="32"/>
          <w:szCs w:val="32"/>
        </w:rPr>
        <w:t>为84000元；</w:t>
      </w:r>
      <w:r w:rsidR="000017F1" w:rsidRPr="000017F1">
        <w:rPr>
          <w:rFonts w:ascii="仿宋_GB2312" w:eastAsia="仿宋_GB2312" w:hAnsi="仿宋_GB2312" w:cs="仿宋_GB2312" w:hint="eastAsia"/>
          <w:sz w:val="32"/>
          <w:szCs w:val="32"/>
        </w:rPr>
        <w:t>车辆经费</w:t>
      </w:r>
      <w:r w:rsidR="000017F1">
        <w:rPr>
          <w:rFonts w:ascii="仿宋_GB2312" w:eastAsia="仿宋_GB2312" w:hAnsi="仿宋_GB2312" w:cs="仿宋_GB2312" w:hint="eastAsia"/>
          <w:sz w:val="32"/>
          <w:szCs w:val="32"/>
        </w:rPr>
        <w:t>为30000元，</w:t>
      </w:r>
      <w:r w:rsidR="008555C6">
        <w:rPr>
          <w:rFonts w:ascii="仿宋_GB2312" w:eastAsia="仿宋_GB2312" w:hAnsi="仿宋_GB2312" w:cs="仿宋_GB2312" w:hint="eastAsia"/>
          <w:sz w:val="32"/>
          <w:szCs w:val="32"/>
        </w:rPr>
        <w:t>其余差旅费</w:t>
      </w:r>
      <w:r w:rsidR="004836EA">
        <w:rPr>
          <w:rFonts w:ascii="仿宋_GB2312" w:eastAsia="仿宋_GB2312" w:hAnsi="仿宋_GB2312" w:cs="仿宋_GB2312" w:hint="eastAsia"/>
          <w:sz w:val="32"/>
          <w:szCs w:val="32"/>
        </w:rPr>
        <w:t>、会议费、</w:t>
      </w:r>
      <w:r w:rsidR="008555C6">
        <w:rPr>
          <w:rFonts w:ascii="仿宋_GB2312" w:eastAsia="仿宋_GB2312" w:hAnsi="仿宋_GB2312" w:cs="仿宋_GB2312" w:hint="eastAsia"/>
          <w:sz w:val="32"/>
          <w:szCs w:val="32"/>
        </w:rPr>
        <w:t>印刷费</w:t>
      </w:r>
      <w:r w:rsidR="004836EA">
        <w:rPr>
          <w:rFonts w:ascii="仿宋_GB2312" w:eastAsia="仿宋_GB2312" w:hAnsi="仿宋_GB2312" w:cs="仿宋_GB2312" w:hint="eastAsia"/>
          <w:sz w:val="32"/>
          <w:szCs w:val="32"/>
        </w:rPr>
        <w:t>、福利费、日常维修费</w:t>
      </w:r>
      <w:r w:rsidR="008555C6">
        <w:rPr>
          <w:rFonts w:ascii="仿宋_GB2312" w:eastAsia="仿宋_GB2312" w:hAnsi="仿宋_GB2312" w:cs="仿宋_GB2312" w:hint="eastAsia"/>
          <w:sz w:val="32"/>
          <w:szCs w:val="32"/>
        </w:rPr>
        <w:t>等费用为零，</w:t>
      </w:r>
      <w:r w:rsidR="000017F1">
        <w:rPr>
          <w:rFonts w:ascii="仿宋_GB2312" w:eastAsia="仿宋_GB2312" w:hAnsi="仿宋_GB2312" w:cs="仿宋_GB2312" w:hint="eastAsia"/>
          <w:sz w:val="32"/>
          <w:szCs w:val="32"/>
        </w:rPr>
        <w:t>与上年一致</w:t>
      </w:r>
      <w:r w:rsidR="00983459">
        <w:rPr>
          <w:rFonts w:ascii="仿宋_GB2312" w:eastAsia="仿宋_GB2312" w:hAnsi="仿宋_GB2312" w:cs="仿宋_GB2312" w:hint="eastAsia"/>
          <w:sz w:val="32"/>
          <w:szCs w:val="32"/>
        </w:rPr>
        <w:t>。</w:t>
      </w:r>
    </w:p>
    <w:p w:rsidR="002B3FC0" w:rsidRPr="00C70286" w:rsidRDefault="006A164F" w:rsidP="00C70286">
      <w:pPr>
        <w:pStyle w:val="a7"/>
        <w:numPr>
          <w:ilvl w:val="0"/>
          <w:numId w:val="7"/>
        </w:numPr>
        <w:ind w:firstLineChars="0"/>
        <w:rPr>
          <w:rFonts w:ascii="黑体" w:eastAsia="黑体" w:hAnsi="黑体" w:cs="黑体"/>
          <w:sz w:val="32"/>
          <w:szCs w:val="32"/>
        </w:rPr>
      </w:pPr>
      <w:r w:rsidRPr="00C70286">
        <w:rPr>
          <w:rFonts w:ascii="黑体" w:eastAsia="黑体" w:hAnsi="黑体" w:cs="黑体" w:hint="eastAsia"/>
          <w:sz w:val="32"/>
          <w:szCs w:val="32"/>
        </w:rPr>
        <w:t>政府采购情况</w:t>
      </w:r>
    </w:p>
    <w:p w:rsidR="002B3FC0" w:rsidRDefault="008E7348" w:rsidP="00C7028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9212F2">
        <w:rPr>
          <w:rFonts w:ascii="仿宋_GB2312" w:eastAsia="仿宋_GB2312" w:hAnsi="仿宋_GB2312" w:cs="仿宋_GB2312" w:hint="eastAsia"/>
          <w:sz w:val="32"/>
          <w:szCs w:val="32"/>
        </w:rPr>
        <w:t>6</w:t>
      </w:r>
      <w:r w:rsidR="006A164F">
        <w:rPr>
          <w:rFonts w:ascii="仿宋_GB2312" w:eastAsia="仿宋_GB2312" w:hAnsi="仿宋_GB2312" w:cs="仿宋_GB2312" w:hint="eastAsia"/>
          <w:sz w:val="32"/>
          <w:szCs w:val="32"/>
        </w:rPr>
        <w:t>年本部门</w:t>
      </w:r>
      <w:r w:rsidR="008555C6">
        <w:rPr>
          <w:rFonts w:ascii="仿宋_GB2312" w:eastAsia="仿宋_GB2312" w:hAnsi="仿宋_GB2312" w:cs="仿宋_GB2312" w:hint="eastAsia"/>
          <w:sz w:val="32"/>
          <w:szCs w:val="32"/>
        </w:rPr>
        <w:t>无</w:t>
      </w:r>
      <w:r w:rsidR="006A164F">
        <w:rPr>
          <w:rFonts w:ascii="仿宋_GB2312" w:eastAsia="仿宋_GB2312" w:hAnsi="仿宋_GB2312" w:cs="仿宋_GB2312" w:hint="eastAsia"/>
          <w:sz w:val="32"/>
          <w:szCs w:val="32"/>
        </w:rPr>
        <w:t>政府采购安排</w:t>
      </w:r>
      <w:r w:rsidR="008555C6">
        <w:rPr>
          <w:rFonts w:ascii="仿宋_GB2312" w:eastAsia="仿宋_GB2312" w:hAnsi="仿宋_GB2312" w:cs="仿宋_GB2312" w:hint="eastAsia"/>
          <w:sz w:val="32"/>
          <w:szCs w:val="32"/>
        </w:rPr>
        <w:t>，故为</w:t>
      </w:r>
      <w:r w:rsidR="009212F2">
        <w:rPr>
          <w:rFonts w:ascii="仿宋_GB2312" w:eastAsia="仿宋_GB2312" w:hAnsi="仿宋_GB2312" w:cs="仿宋_GB2312" w:hint="eastAsia"/>
          <w:sz w:val="32"/>
          <w:szCs w:val="32"/>
        </w:rPr>
        <w:t>0元</w:t>
      </w:r>
      <w:r w:rsidR="00C70286">
        <w:rPr>
          <w:rFonts w:ascii="仿宋_GB2312" w:eastAsia="仿宋_GB2312" w:hAnsi="仿宋_GB2312" w:cs="仿宋_GB2312" w:hint="eastAsia"/>
          <w:sz w:val="32"/>
          <w:szCs w:val="32"/>
        </w:rPr>
        <w:t>，其中：货物类采购预算0万元，工程类采购预算0万元，服务类采购预算0万元等。</w:t>
      </w:r>
    </w:p>
    <w:p w:rsidR="00C70286" w:rsidRDefault="00C70286" w:rsidP="00C70286">
      <w:pPr>
        <w:spacing w:line="288" w:lineRule="auto"/>
        <w:ind w:firstLineChars="200" w:firstLine="640"/>
        <w:rPr>
          <w:rFonts w:ascii="仿宋_GB2312" w:eastAsia="仿宋_GB2312"/>
          <w:b/>
          <w:sz w:val="32"/>
          <w:szCs w:val="32"/>
        </w:rPr>
      </w:pPr>
      <w:r>
        <w:rPr>
          <w:rFonts w:ascii="仿宋_GB2312" w:eastAsia="仿宋_GB2312" w:hAnsi="仿宋_GB2312" w:cs="仿宋_GB2312" w:hint="eastAsia"/>
          <w:sz w:val="32"/>
          <w:szCs w:val="32"/>
        </w:rPr>
        <w:t>五、</w:t>
      </w:r>
      <w:r>
        <w:rPr>
          <w:rFonts w:ascii="仿宋_GB2312" w:eastAsia="仿宋_GB2312" w:hint="eastAsia"/>
          <w:b/>
          <w:sz w:val="32"/>
          <w:szCs w:val="32"/>
        </w:rPr>
        <w:t>国有资产占用情况</w:t>
      </w:r>
    </w:p>
    <w:p w:rsidR="00C70286" w:rsidRDefault="00C70286" w:rsidP="00C70286">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截至2015年12月31日，本部门共有车辆1辆，其中，一般公务用车1辆（用于机要通信、应急工作）；</w:t>
      </w:r>
      <w:r>
        <w:rPr>
          <w:rFonts w:ascii="仿宋_GB2312" w:eastAsia="仿宋_GB2312" w:hAnsi="宋体" w:cs="宋体" w:hint="eastAsia"/>
          <w:b/>
          <w:kern w:val="0"/>
          <w:sz w:val="32"/>
          <w:szCs w:val="32"/>
        </w:rPr>
        <w:t>单价</w:t>
      </w:r>
      <w:r>
        <w:rPr>
          <w:rFonts w:ascii="仿宋_GB2312" w:eastAsia="仿宋_GB2312" w:hAnsi="宋体" w:cs="宋体"/>
          <w:b/>
          <w:kern w:val="0"/>
          <w:sz w:val="32"/>
          <w:szCs w:val="32"/>
        </w:rPr>
        <w:t>100万元以上专用设备</w:t>
      </w:r>
      <w:r>
        <w:rPr>
          <w:rFonts w:ascii="仿宋_GB2312" w:eastAsia="仿宋_GB2312" w:hAnsi="宋体" w:cs="宋体" w:hint="eastAsia"/>
          <w:b/>
          <w:kern w:val="0"/>
          <w:sz w:val="32"/>
          <w:szCs w:val="32"/>
        </w:rPr>
        <w:t>3台（套）。</w:t>
      </w:r>
    </w:p>
    <w:p w:rsidR="00C70286" w:rsidRDefault="00C70286" w:rsidP="00C70286">
      <w:pPr>
        <w:spacing w:line="580" w:lineRule="exact"/>
        <w:ind w:firstLineChars="200" w:firstLine="640"/>
        <w:rPr>
          <w:rFonts w:ascii="仿宋_GB2312" w:eastAsia="仿宋_GB2312"/>
          <w:b/>
          <w:sz w:val="32"/>
          <w:szCs w:val="32"/>
        </w:rPr>
      </w:pPr>
      <w:r>
        <w:rPr>
          <w:rFonts w:ascii="仿宋_GB2312" w:eastAsia="仿宋_GB2312" w:hint="eastAsia"/>
          <w:b/>
          <w:sz w:val="32"/>
          <w:szCs w:val="32"/>
        </w:rPr>
        <w:t>六、预算绩效管理工作开展情况。</w:t>
      </w:r>
    </w:p>
    <w:p w:rsidR="00C70286" w:rsidRDefault="00C70286" w:rsidP="00C70286">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w:t>
      </w:r>
      <w:r>
        <w:rPr>
          <w:rFonts w:ascii="仿宋_GB2312" w:eastAsia="仿宋_GB2312" w:hint="eastAsia"/>
          <w:sz w:val="32"/>
          <w:szCs w:val="32"/>
        </w:rPr>
        <w:t>根据财政预算管理要求，</w:t>
      </w:r>
      <w:proofErr w:type="gramStart"/>
      <w:r>
        <w:rPr>
          <w:rFonts w:ascii="仿宋_GB2312" w:eastAsia="仿宋_GB2312" w:hint="eastAsia"/>
          <w:sz w:val="32"/>
          <w:szCs w:val="32"/>
        </w:rPr>
        <w:t>我部门</w:t>
      </w:r>
      <w:proofErr w:type="gramEnd"/>
      <w:r>
        <w:rPr>
          <w:rFonts w:ascii="仿宋_GB2312" w:eastAsia="仿宋_GB2312" w:hint="eastAsia"/>
          <w:sz w:val="32"/>
          <w:szCs w:val="32"/>
        </w:rPr>
        <w:t>组织对2016年度一般公共预算项目支出全面开展绩效自评。其中，</w:t>
      </w:r>
      <w:proofErr w:type="gramStart"/>
      <w:r>
        <w:rPr>
          <w:rFonts w:ascii="仿宋_GB2312" w:eastAsia="仿宋_GB2312" w:hint="eastAsia"/>
          <w:sz w:val="32"/>
          <w:szCs w:val="32"/>
        </w:rPr>
        <w:t>一级项目</w:t>
      </w:r>
      <w:proofErr w:type="gramEnd"/>
      <w:r>
        <w:rPr>
          <w:rFonts w:ascii="仿宋_GB2312" w:eastAsia="仿宋_GB2312" w:hint="eastAsia"/>
          <w:sz w:val="32"/>
          <w:szCs w:val="32"/>
        </w:rPr>
        <w:t>0个，二级项目0个，共涉及资金0万元，自评覆盖率达到100%。</w:t>
      </w:r>
    </w:p>
    <w:p w:rsidR="00C70286" w:rsidRPr="00305FD9" w:rsidRDefault="00C70286" w:rsidP="00C70286">
      <w:pPr>
        <w:snapToGrid w:val="0"/>
        <w:spacing w:line="360" w:lineRule="auto"/>
        <w:ind w:firstLine="643"/>
        <w:rPr>
          <w:rFonts w:ascii="仿宋_GB2312" w:eastAsia="仿宋_GB2312"/>
          <w:b/>
          <w:sz w:val="32"/>
          <w:szCs w:val="32"/>
        </w:rPr>
      </w:pPr>
      <w:r w:rsidRPr="00305FD9">
        <w:rPr>
          <w:rFonts w:ascii="仿宋_GB2312" w:eastAsia="仿宋_GB2312" w:hint="eastAsia"/>
          <w:b/>
          <w:sz w:val="32"/>
          <w:szCs w:val="32"/>
        </w:rPr>
        <w:t>2.</w:t>
      </w:r>
      <w:proofErr w:type="gramStart"/>
      <w:r w:rsidRPr="00305FD9">
        <w:rPr>
          <w:rFonts w:ascii="仿宋_GB2312" w:eastAsia="仿宋_GB2312" w:hint="eastAsia"/>
          <w:b/>
          <w:sz w:val="32"/>
          <w:szCs w:val="32"/>
        </w:rPr>
        <w:t>我部门</w:t>
      </w:r>
      <w:proofErr w:type="gramEnd"/>
      <w:r w:rsidRPr="00305FD9">
        <w:rPr>
          <w:rFonts w:ascii="仿宋_GB2312" w:eastAsia="仿宋_GB2312" w:hint="eastAsia"/>
          <w:b/>
          <w:sz w:val="32"/>
          <w:szCs w:val="32"/>
        </w:rPr>
        <w:t>无民生项目。</w:t>
      </w:r>
    </w:p>
    <w:p w:rsidR="00C70286" w:rsidRDefault="00C70286" w:rsidP="00C70286">
      <w:pPr>
        <w:snapToGrid w:val="0"/>
        <w:spacing w:line="360" w:lineRule="auto"/>
        <w:ind w:firstLine="643"/>
        <w:rPr>
          <w:rFonts w:ascii="仿宋_GB2312" w:eastAsia="仿宋_GB2312"/>
          <w:sz w:val="32"/>
          <w:szCs w:val="32"/>
        </w:rPr>
      </w:pPr>
      <w:r>
        <w:rPr>
          <w:rFonts w:ascii="仿宋_GB2312" w:eastAsia="仿宋_GB2312" w:hint="eastAsia"/>
          <w:sz w:val="32"/>
          <w:szCs w:val="32"/>
        </w:rPr>
        <w:t>3．</w:t>
      </w:r>
      <w:proofErr w:type="gramStart"/>
      <w:r>
        <w:rPr>
          <w:rFonts w:ascii="仿宋_GB2312" w:eastAsia="仿宋_GB2312" w:hint="eastAsia"/>
          <w:sz w:val="32"/>
          <w:szCs w:val="32"/>
        </w:rPr>
        <w:t>我部门</w:t>
      </w:r>
      <w:proofErr w:type="gramEnd"/>
      <w:r>
        <w:rPr>
          <w:rFonts w:ascii="仿宋_GB2312" w:eastAsia="仿宋_GB2312" w:hint="eastAsia"/>
          <w:sz w:val="32"/>
          <w:szCs w:val="32"/>
        </w:rPr>
        <w:t>是事业单位，主要职能是观测水文，防汛等</w:t>
      </w:r>
      <w:r>
        <w:rPr>
          <w:rFonts w:ascii="仿宋_GB2312" w:eastAsia="仿宋_GB2312" w:hint="eastAsia"/>
          <w:sz w:val="32"/>
          <w:szCs w:val="32"/>
        </w:rPr>
        <w:lastRenderedPageBreak/>
        <w:t>相关水务工作，2016年重点支出项目属于工资福利支出。</w:t>
      </w:r>
    </w:p>
    <w:p w:rsidR="00C00332" w:rsidRPr="00C70286" w:rsidRDefault="00C00332" w:rsidP="00C00332">
      <w:pPr>
        <w:ind w:firstLine="660"/>
        <w:rPr>
          <w:rFonts w:ascii="仿宋_GB2312" w:eastAsia="仿宋_GB2312" w:hAnsi="仿宋_GB2312" w:cs="仿宋_GB2312"/>
          <w:sz w:val="32"/>
          <w:szCs w:val="32"/>
        </w:rPr>
      </w:pPr>
    </w:p>
    <w:p w:rsidR="00C00332" w:rsidRDefault="00C00332" w:rsidP="00C00332">
      <w:pPr>
        <w:ind w:firstLine="660"/>
        <w:rPr>
          <w:rFonts w:ascii="仿宋_GB2312" w:eastAsia="仿宋_GB2312" w:hAnsi="仿宋_GB2312" w:cs="仿宋_GB2312"/>
          <w:sz w:val="32"/>
          <w:szCs w:val="32"/>
        </w:rPr>
      </w:pPr>
    </w:p>
    <w:p w:rsidR="00C00332" w:rsidRDefault="00C00332" w:rsidP="00C00332">
      <w:pPr>
        <w:ind w:firstLine="660"/>
        <w:rPr>
          <w:rFonts w:ascii="仿宋_GB2312" w:eastAsia="仿宋_GB2312" w:hAnsi="仿宋_GB2312" w:cs="仿宋_GB2312"/>
          <w:sz w:val="32"/>
          <w:szCs w:val="32"/>
        </w:rPr>
      </w:pPr>
    </w:p>
    <w:p w:rsidR="00C00332" w:rsidRDefault="00C00332" w:rsidP="00C00332">
      <w:pPr>
        <w:ind w:firstLine="660"/>
        <w:rPr>
          <w:rFonts w:ascii="仿宋_GB2312" w:eastAsia="仿宋_GB2312" w:hAnsi="仿宋_GB2312" w:cs="仿宋_GB2312"/>
          <w:sz w:val="32"/>
          <w:szCs w:val="32"/>
        </w:rPr>
      </w:pPr>
    </w:p>
    <w:p w:rsidR="00C00332" w:rsidRDefault="00C00332" w:rsidP="00C00332">
      <w:pPr>
        <w:ind w:firstLine="660"/>
        <w:rPr>
          <w:rFonts w:ascii="仿宋_GB2312" w:eastAsia="仿宋_GB2312" w:hAnsi="仿宋_GB2312" w:cs="仿宋_GB2312"/>
          <w:sz w:val="32"/>
          <w:szCs w:val="32"/>
        </w:rPr>
      </w:pPr>
    </w:p>
    <w:p w:rsidR="00C00332" w:rsidRDefault="00C00332" w:rsidP="00C00332">
      <w:pPr>
        <w:ind w:firstLine="660"/>
        <w:rPr>
          <w:rFonts w:ascii="仿宋_GB2312" w:eastAsia="仿宋_GB2312" w:hAnsi="仿宋_GB2312" w:cs="仿宋_GB2312"/>
          <w:sz w:val="32"/>
          <w:szCs w:val="32"/>
        </w:rPr>
      </w:pPr>
    </w:p>
    <w:p w:rsidR="00C00332" w:rsidRDefault="00C00332" w:rsidP="00C00332">
      <w:pPr>
        <w:ind w:firstLine="660"/>
        <w:rPr>
          <w:rFonts w:ascii="仿宋_GB2312" w:eastAsia="仿宋_GB2312" w:hAnsi="仿宋_GB2312" w:cs="仿宋_GB2312"/>
          <w:sz w:val="32"/>
          <w:szCs w:val="32"/>
        </w:rPr>
      </w:pPr>
    </w:p>
    <w:p w:rsidR="00C00332" w:rsidRDefault="00C00332" w:rsidP="00C00332">
      <w:pPr>
        <w:ind w:firstLine="660"/>
        <w:rPr>
          <w:rFonts w:ascii="仿宋_GB2312" w:eastAsia="仿宋_GB2312" w:hAnsi="仿宋_GB2312" w:cs="仿宋_GB2312"/>
          <w:sz w:val="32"/>
          <w:szCs w:val="32"/>
        </w:rPr>
      </w:pPr>
    </w:p>
    <w:p w:rsidR="00C00332" w:rsidRPr="00C00332" w:rsidRDefault="00C00332" w:rsidP="00C00332">
      <w:pPr>
        <w:ind w:firstLine="660"/>
        <w:rPr>
          <w:rFonts w:ascii="仿宋_GB2312" w:eastAsia="仿宋_GB2312" w:hAnsi="仿宋_GB2312" w:cs="仿宋_GB2312"/>
          <w:sz w:val="32"/>
          <w:szCs w:val="32"/>
        </w:rPr>
      </w:pPr>
    </w:p>
    <w:p w:rsidR="002B3FC0" w:rsidRDefault="002B3FC0">
      <w:pPr>
        <w:jc w:val="center"/>
        <w:rPr>
          <w:rFonts w:ascii="方正小标宋简体" w:eastAsia="方正小标宋简体" w:hAnsi="方正小标宋简体" w:cs="方正小标宋简体"/>
          <w:sz w:val="44"/>
          <w:szCs w:val="44"/>
        </w:rPr>
      </w:pPr>
    </w:p>
    <w:p w:rsidR="002B3FC0" w:rsidRDefault="006A164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0A30EC" w:rsidRDefault="006A164F" w:rsidP="000A30EC">
      <w:pPr>
        <w:widowControl/>
        <w:spacing w:line="480" w:lineRule="auto"/>
        <w:ind w:firstLine="480"/>
        <w:rPr>
          <w:rFonts w:ascii="宋体" w:hAnsi="宋体" w:cs="宋体"/>
          <w:kern w:val="0"/>
          <w:sz w:val="32"/>
          <w:szCs w:val="32"/>
        </w:rPr>
      </w:pPr>
      <w:r>
        <w:rPr>
          <w:rFonts w:ascii="仿宋_GB2312" w:eastAsia="仿宋_GB2312" w:hAnsi="仿宋_GB2312" w:cs="仿宋_GB2312" w:hint="eastAsia"/>
          <w:sz w:val="32"/>
          <w:szCs w:val="32"/>
        </w:rPr>
        <w:t>（一）</w:t>
      </w:r>
      <w:r w:rsidR="000A30EC">
        <w:rPr>
          <w:rFonts w:ascii="宋体" w:hAnsi="宋体" w:cs="宋体" w:hint="eastAsia"/>
          <w:kern w:val="0"/>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0A30EC" w:rsidRPr="000A30EC" w:rsidRDefault="000A30EC" w:rsidP="000A30E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宋体" w:hAnsi="宋体" w:cs="宋体" w:hint="eastAsia"/>
          <w:kern w:val="0"/>
          <w:sz w:val="32"/>
          <w:szCs w:val="32"/>
        </w:rPr>
        <w:t>“三公”经费：指用一般公共预算拨款安排的公务接待费、公务用车购置及运行维护费和因公出国(境)费。其中，公务接待</w:t>
      </w:r>
      <w:proofErr w:type="gramStart"/>
      <w:r>
        <w:rPr>
          <w:rFonts w:ascii="宋体" w:hAnsi="宋体" w:cs="宋体" w:hint="eastAsia"/>
          <w:kern w:val="0"/>
          <w:sz w:val="32"/>
          <w:szCs w:val="32"/>
        </w:rPr>
        <w:t>费反映</w:t>
      </w:r>
      <w:proofErr w:type="gramEnd"/>
      <w:r>
        <w:rPr>
          <w:rFonts w:ascii="宋体" w:hAnsi="宋体" w:cs="宋体" w:hint="eastAsia"/>
          <w:kern w:val="0"/>
          <w:sz w:val="32"/>
          <w:szCs w:val="32"/>
        </w:rPr>
        <w:t>单位按规定开支的各类公务接待支出；公务用车购置及运行</w:t>
      </w:r>
      <w:proofErr w:type="gramStart"/>
      <w:r>
        <w:rPr>
          <w:rFonts w:ascii="宋体" w:hAnsi="宋体" w:cs="宋体" w:hint="eastAsia"/>
          <w:kern w:val="0"/>
          <w:sz w:val="32"/>
          <w:szCs w:val="32"/>
        </w:rPr>
        <w:t>费反映</w:t>
      </w:r>
      <w:proofErr w:type="gramEnd"/>
      <w:r>
        <w:rPr>
          <w:rFonts w:ascii="宋体" w:hAnsi="宋体" w:cs="宋体" w:hint="eastAsia"/>
          <w:kern w:val="0"/>
          <w:sz w:val="32"/>
          <w:szCs w:val="32"/>
        </w:rPr>
        <w:t>单位公务用车车辆购置支出</w:t>
      </w:r>
      <w:r>
        <w:rPr>
          <w:rFonts w:ascii="宋体" w:hAnsi="宋体" w:cs="宋体" w:hint="eastAsia"/>
          <w:kern w:val="0"/>
          <w:sz w:val="32"/>
          <w:szCs w:val="32"/>
        </w:rPr>
        <w:lastRenderedPageBreak/>
        <w:t>(</w:t>
      </w:r>
      <w:proofErr w:type="gramStart"/>
      <w:r>
        <w:rPr>
          <w:rFonts w:ascii="宋体" w:hAnsi="宋体" w:cs="宋体" w:hint="eastAsia"/>
          <w:kern w:val="0"/>
          <w:sz w:val="32"/>
          <w:szCs w:val="32"/>
        </w:rPr>
        <w:t>含车辆</w:t>
      </w:r>
      <w:proofErr w:type="gramEnd"/>
      <w:r>
        <w:rPr>
          <w:rFonts w:ascii="宋体" w:hAnsi="宋体" w:cs="宋体" w:hint="eastAsia"/>
          <w:kern w:val="0"/>
          <w:sz w:val="32"/>
          <w:szCs w:val="32"/>
        </w:rPr>
        <w:t>购置税)，以及燃料费、维修费、保险费等支出；因公出国(境)</w:t>
      </w:r>
      <w:proofErr w:type="gramStart"/>
      <w:r>
        <w:rPr>
          <w:rFonts w:ascii="宋体" w:hAnsi="宋体" w:cs="宋体" w:hint="eastAsia"/>
          <w:kern w:val="0"/>
          <w:sz w:val="32"/>
          <w:szCs w:val="32"/>
        </w:rPr>
        <w:t>费反映</w:t>
      </w:r>
      <w:proofErr w:type="gramEnd"/>
      <w:r>
        <w:rPr>
          <w:rFonts w:ascii="宋体" w:hAnsi="宋体" w:cs="宋体" w:hint="eastAsia"/>
          <w:kern w:val="0"/>
          <w:sz w:val="32"/>
          <w:szCs w:val="32"/>
        </w:rPr>
        <w:t>单位公务出国(境)的国际旅费、国外城市间交通费、食宿费等支出。</w:t>
      </w:r>
    </w:p>
    <w:p w:rsidR="002B3FC0" w:rsidRPr="000A30EC" w:rsidRDefault="002B3FC0">
      <w:pPr>
        <w:ind w:firstLineChars="200" w:firstLine="640"/>
        <w:jc w:val="left"/>
        <w:rPr>
          <w:rFonts w:ascii="仿宋_GB2312" w:eastAsia="仿宋_GB2312" w:hAnsi="仿宋_GB2312" w:cs="仿宋_GB2312"/>
          <w:sz w:val="32"/>
          <w:szCs w:val="32"/>
        </w:rPr>
      </w:pPr>
    </w:p>
    <w:sectPr w:rsidR="002B3FC0" w:rsidRPr="000A30EC" w:rsidSect="002B3F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AEA" w:rsidRDefault="002B6AEA" w:rsidP="000A30EC">
      <w:r>
        <w:separator/>
      </w:r>
    </w:p>
  </w:endnote>
  <w:endnote w:type="continuationSeparator" w:id="0">
    <w:p w:rsidR="002B6AEA" w:rsidRDefault="002B6AEA" w:rsidP="000A3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AEA" w:rsidRDefault="002B6AEA" w:rsidP="000A30EC">
      <w:r>
        <w:separator/>
      </w:r>
    </w:p>
  </w:footnote>
  <w:footnote w:type="continuationSeparator" w:id="0">
    <w:p w:rsidR="002B6AEA" w:rsidRDefault="002B6AEA" w:rsidP="000A3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921FA"/>
    <w:multiLevelType w:val="hybridMultilevel"/>
    <w:tmpl w:val="B6682950"/>
    <w:lvl w:ilvl="0" w:tplc="1674C9A8">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5F2BFF"/>
    <w:multiLevelType w:val="singleLevel"/>
    <w:tmpl w:val="5A5F2BFF"/>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abstractNum w:abstractNumId="6">
    <w:nsid w:val="7AB67E27"/>
    <w:multiLevelType w:val="hybridMultilevel"/>
    <w:tmpl w:val="484051E6"/>
    <w:lvl w:ilvl="0" w:tplc="34C01CE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B3FC0"/>
    <w:rsid w:val="000017F1"/>
    <w:rsid w:val="000A30EC"/>
    <w:rsid w:val="000E4F3F"/>
    <w:rsid w:val="002B3FC0"/>
    <w:rsid w:val="002B6AEA"/>
    <w:rsid w:val="002E5736"/>
    <w:rsid w:val="003509B6"/>
    <w:rsid w:val="00384BF6"/>
    <w:rsid w:val="004836EA"/>
    <w:rsid w:val="004A35BC"/>
    <w:rsid w:val="00515271"/>
    <w:rsid w:val="006A164F"/>
    <w:rsid w:val="008555C6"/>
    <w:rsid w:val="00866FB4"/>
    <w:rsid w:val="00893E03"/>
    <w:rsid w:val="008E7348"/>
    <w:rsid w:val="008F106C"/>
    <w:rsid w:val="009212F2"/>
    <w:rsid w:val="00927576"/>
    <w:rsid w:val="00954695"/>
    <w:rsid w:val="00983459"/>
    <w:rsid w:val="0099205A"/>
    <w:rsid w:val="009A4C19"/>
    <w:rsid w:val="009C048F"/>
    <w:rsid w:val="00A40D2A"/>
    <w:rsid w:val="00BA3397"/>
    <w:rsid w:val="00C00332"/>
    <w:rsid w:val="00C134EA"/>
    <w:rsid w:val="00C70286"/>
    <w:rsid w:val="00D04165"/>
    <w:rsid w:val="00D17E9A"/>
    <w:rsid w:val="00D546AB"/>
    <w:rsid w:val="00E20225"/>
    <w:rsid w:val="00EE5BFF"/>
    <w:rsid w:val="00F24AA7"/>
    <w:rsid w:val="00FB5E58"/>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FC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3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30EC"/>
    <w:rPr>
      <w:rFonts w:asciiTheme="minorHAnsi" w:eastAsiaTheme="minorEastAsia" w:hAnsiTheme="minorHAnsi" w:cstheme="minorBidi"/>
      <w:kern w:val="2"/>
      <w:sz w:val="18"/>
      <w:szCs w:val="18"/>
    </w:rPr>
  </w:style>
  <w:style w:type="paragraph" w:styleId="a4">
    <w:name w:val="footer"/>
    <w:basedOn w:val="a"/>
    <w:link w:val="Char0"/>
    <w:rsid w:val="000A30EC"/>
    <w:pPr>
      <w:tabs>
        <w:tab w:val="center" w:pos="4153"/>
        <w:tab w:val="right" w:pos="8306"/>
      </w:tabs>
      <w:snapToGrid w:val="0"/>
      <w:jc w:val="left"/>
    </w:pPr>
    <w:rPr>
      <w:sz w:val="18"/>
      <w:szCs w:val="18"/>
    </w:rPr>
  </w:style>
  <w:style w:type="character" w:customStyle="1" w:styleId="Char0">
    <w:name w:val="页脚 Char"/>
    <w:basedOn w:val="a0"/>
    <w:link w:val="a4"/>
    <w:rsid w:val="000A30EC"/>
    <w:rPr>
      <w:rFonts w:asciiTheme="minorHAnsi" w:eastAsiaTheme="minorEastAsia" w:hAnsiTheme="minorHAnsi" w:cstheme="minorBidi"/>
      <w:kern w:val="2"/>
      <w:sz w:val="18"/>
      <w:szCs w:val="18"/>
    </w:rPr>
  </w:style>
  <w:style w:type="paragraph" w:styleId="a5">
    <w:name w:val="Balloon Text"/>
    <w:basedOn w:val="a"/>
    <w:link w:val="Char1"/>
    <w:rsid w:val="000A30EC"/>
    <w:rPr>
      <w:sz w:val="18"/>
      <w:szCs w:val="18"/>
    </w:rPr>
  </w:style>
  <w:style w:type="character" w:customStyle="1" w:styleId="Char1">
    <w:name w:val="批注框文本 Char"/>
    <w:basedOn w:val="a0"/>
    <w:link w:val="a5"/>
    <w:rsid w:val="000A30EC"/>
    <w:rPr>
      <w:rFonts w:asciiTheme="minorHAnsi" w:eastAsiaTheme="minorEastAsia" w:hAnsiTheme="minorHAnsi" w:cstheme="minorBidi"/>
      <w:kern w:val="2"/>
      <w:sz w:val="18"/>
      <w:szCs w:val="18"/>
    </w:rPr>
  </w:style>
  <w:style w:type="character" w:styleId="a6">
    <w:name w:val="Hyperlink"/>
    <w:basedOn w:val="a0"/>
    <w:rsid w:val="00C70286"/>
    <w:rPr>
      <w:color w:val="0563C1" w:themeColor="hyperlink"/>
      <w:u w:val="single"/>
    </w:rPr>
  </w:style>
  <w:style w:type="paragraph" w:styleId="a7">
    <w:name w:val="List Paragraph"/>
    <w:basedOn w:val="a"/>
    <w:uiPriority w:val="99"/>
    <w:unhideWhenUsed/>
    <w:rsid w:val="00C7028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ingxin.gov.cn/info/30001334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LLY</cp:lastModifiedBy>
  <cp:revision>16</cp:revision>
  <cp:lastPrinted>2018-02-09T07:39:00Z</cp:lastPrinted>
  <dcterms:created xsi:type="dcterms:W3CDTF">2014-10-29T12:08:00Z</dcterms:created>
  <dcterms:modified xsi:type="dcterms:W3CDTF">2018-09-10T08:56:00Z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