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Pr="009166A1" w:rsidRDefault="009166A1">
      <w:pPr>
        <w:jc w:val="center"/>
        <w:rPr>
          <w:rFonts w:asciiTheme="minorEastAsia" w:hAnsiTheme="minorEastAsia" w:cs="方正小标宋简体"/>
          <w:sz w:val="84"/>
          <w:szCs w:val="8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t>2016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年</w:t>
      </w:r>
    </w:p>
    <w:p w:rsidR="00867F19" w:rsidRPr="009166A1" w:rsidRDefault="008161B2">
      <w:pPr>
        <w:jc w:val="center"/>
        <w:rPr>
          <w:rFonts w:asciiTheme="minorEastAsia" w:hAnsiTheme="minorEastAsia" w:cs="方正小标宋简体"/>
          <w:sz w:val="84"/>
          <w:szCs w:val="8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t>清远市清新区农业局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部门预算</w:t>
      </w: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A407B9">
      <w:pPr>
        <w:jc w:val="center"/>
        <w:rPr>
          <w:rFonts w:asciiTheme="minorEastAsia" w:hAnsiTheme="minorEastAsia" w:cs="黑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br w:type="page"/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>目 录</w:t>
      </w:r>
    </w:p>
    <w:p w:rsidR="00867F19" w:rsidRPr="009166A1" w:rsidRDefault="00867F19">
      <w:pPr>
        <w:jc w:val="center"/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第一部分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清远市清新区农业局</w:t>
      </w:r>
      <w:r w:rsidRPr="009166A1">
        <w:rPr>
          <w:rFonts w:asciiTheme="minorEastAsia" w:hAnsiTheme="minorEastAsia" w:cs="黑体" w:hint="eastAsia"/>
          <w:sz w:val="32"/>
          <w:szCs w:val="32"/>
        </w:rPr>
        <w:t>概况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主要职责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机构设置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第二部分  </w:t>
      </w:r>
      <w:r w:rsidR="009166A1" w:rsidRPr="009166A1">
        <w:rPr>
          <w:rFonts w:asciiTheme="minorEastAsia" w:hAnsiTheme="minorEastAsia" w:cs="黑体" w:hint="eastAsia"/>
          <w:sz w:val="32"/>
          <w:szCs w:val="32"/>
        </w:rPr>
        <w:t>2016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一般公共预算支出情况表（按功能分类科目）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一般公共预算基本支出情况表（按支出经济分类科目）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一般公共预算项目支出情况表（按支出经济分类科目）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一般公共预算安排的行政经费及“三公”经费预算表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政府性基金预算支出情况表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部门预算基本支出预算表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部门预算项目支出及其他支出预算表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第三部分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201</w:t>
      </w:r>
      <w:r w:rsidR="009166A1" w:rsidRPr="009166A1">
        <w:rPr>
          <w:rFonts w:asciiTheme="minorEastAsia" w:hAnsiTheme="minorEastAsia" w:cs="黑体" w:hint="eastAsia"/>
          <w:sz w:val="32"/>
          <w:szCs w:val="32"/>
        </w:rPr>
        <w:t>6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年部门预算情况说明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第四部分  名词解释</w:t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 xml:space="preserve">第一部分  </w:t>
      </w:r>
      <w:r w:rsidR="008161B2" w:rsidRPr="009166A1">
        <w:rPr>
          <w:rFonts w:asciiTheme="minorEastAsia" w:hAnsiTheme="minorEastAsia" w:cs="方正小标宋简体" w:hint="eastAsia"/>
          <w:sz w:val="44"/>
          <w:szCs w:val="44"/>
        </w:rPr>
        <w:t>清远市清新区农业局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概况</w:t>
      </w:r>
    </w:p>
    <w:p w:rsidR="00867F19" w:rsidRPr="009166A1" w:rsidRDefault="00867F19">
      <w:pPr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numPr>
          <w:ilvl w:val="0"/>
          <w:numId w:val="3"/>
        </w:num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主要职责</w:t>
      </w:r>
    </w:p>
    <w:p w:rsidR="00867F19" w:rsidRPr="009166A1" w:rsidRDefault="00B75BAB" w:rsidP="00B75BAB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主管全区农业和农村经济发展工作。</w:t>
      </w:r>
    </w:p>
    <w:p w:rsidR="00867F19" w:rsidRPr="009166A1" w:rsidRDefault="00A407B9">
      <w:pPr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    二、机构设置</w:t>
      </w:r>
    </w:p>
    <w:p w:rsidR="00867F19" w:rsidRPr="009166A1" w:rsidRDefault="00A407B9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本部门预算为汇总预算，包括：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农业</w:t>
      </w:r>
      <w:r w:rsidRPr="009166A1">
        <w:rPr>
          <w:rFonts w:asciiTheme="minorEastAsia" w:hAnsiTheme="minorEastAsia" w:cs="仿宋_GB2312" w:hint="eastAsia"/>
          <w:sz w:val="32"/>
          <w:szCs w:val="32"/>
        </w:rPr>
        <w:t>局本级预算，以及纳入编制范围的下属单位预算。下属单位具体包括：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渔政大队、动监所、植保站、农机站、乡镇兽医站</w:t>
      </w:r>
      <w:r w:rsidR="00C17888">
        <w:rPr>
          <w:rFonts w:asciiTheme="minorEastAsia" w:hAnsiTheme="minorEastAsia" w:cs="仿宋_GB2312" w:hint="eastAsia"/>
          <w:sz w:val="32"/>
          <w:szCs w:val="32"/>
        </w:rPr>
        <w:t>。</w:t>
      </w:r>
      <w:r w:rsidR="001C6A66">
        <w:rPr>
          <w:rFonts w:asciiTheme="minorEastAsia" w:hAnsiTheme="minorEastAsia" w:cs="仿宋_GB2312" w:hint="eastAsia"/>
          <w:sz w:val="32"/>
          <w:szCs w:val="32"/>
        </w:rPr>
        <w:t>另外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农科所、水果中心</w:t>
      </w:r>
      <w:r w:rsidR="00C17888">
        <w:rPr>
          <w:rFonts w:asciiTheme="minorEastAsia" w:hAnsiTheme="minorEastAsia" w:cs="仿宋_GB2312" w:hint="eastAsia"/>
          <w:sz w:val="32"/>
          <w:szCs w:val="32"/>
        </w:rPr>
        <w:t>单独编制预算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67F19" w:rsidRPr="009166A1" w:rsidRDefault="00A407B9" w:rsidP="00181A2A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本部门内设机构、人员构成情况：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办公室、种植业股、农机和科教股、市场信息股、畜牧局、水产股、农经股、综合执法股8个科室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；下属单位包括：渔政大队、动监所、植保站、农机站、乡镇兽医站。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在职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90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人（行政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39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人、工勤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6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人、离岗退养1人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、事业44人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）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；退休人员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63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人；遗属8人。</w:t>
      </w:r>
    </w:p>
    <w:p w:rsidR="00DA2CA1" w:rsidRPr="009166A1" w:rsidRDefault="00DA2CA1" w:rsidP="00DA2CA1">
      <w:pPr>
        <w:rPr>
          <w:rFonts w:asciiTheme="minorEastAsia" w:hAnsiTheme="minorEastAsia" w:cs="仿宋_GB2312"/>
          <w:sz w:val="32"/>
          <w:szCs w:val="32"/>
        </w:rPr>
      </w:pPr>
    </w:p>
    <w:p w:rsidR="00C17888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第二部分  201</w:t>
      </w:r>
      <w:r w:rsidR="009166A1" w:rsidRPr="009166A1">
        <w:rPr>
          <w:rFonts w:asciiTheme="minorEastAsia" w:hAnsiTheme="minorEastAsia" w:cs="方正小标宋简体" w:hint="eastAsia"/>
          <w:sz w:val="44"/>
          <w:szCs w:val="44"/>
        </w:rPr>
        <w:t>6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年部门预算表</w:t>
      </w:r>
    </w:p>
    <w:p w:rsidR="008161E0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C17888" w:rsidRDefault="00C17888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2016年部门预算表包括：</w:t>
      </w:r>
      <w:r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  <w:r>
        <w:rPr>
          <w:rFonts w:asciiTheme="minorEastAsia" w:hAnsiTheme="minorEastAsia" w:cs="仿宋_GB2312" w:hint="eastAsia"/>
          <w:sz w:val="32"/>
          <w:szCs w:val="32"/>
        </w:rPr>
        <w:t>、</w:t>
      </w:r>
      <w:r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  <w:r>
        <w:rPr>
          <w:rFonts w:asciiTheme="minorEastAsia" w:hAnsiTheme="minorEastAsia" w:cs="仿宋_GB2312" w:hint="eastAsia"/>
          <w:sz w:val="32"/>
          <w:szCs w:val="32"/>
        </w:rPr>
        <w:t>、</w:t>
      </w:r>
      <w:r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  <w:r>
        <w:rPr>
          <w:rFonts w:asciiTheme="minorEastAsia" w:hAnsiTheme="minorEastAsia" w:cs="仿宋_GB2312" w:hint="eastAsia"/>
          <w:sz w:val="32"/>
          <w:szCs w:val="32"/>
        </w:rPr>
        <w:t>、</w:t>
      </w:r>
      <w:r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  <w:r>
        <w:rPr>
          <w:rFonts w:asciiTheme="minorEastAsia" w:hAnsiTheme="minorEastAsia" w:cs="仿宋_GB2312" w:hint="eastAsia"/>
          <w:sz w:val="32"/>
          <w:szCs w:val="32"/>
        </w:rPr>
        <w:t>、一</w:t>
      </w:r>
      <w:r w:rsidRPr="009166A1">
        <w:rPr>
          <w:rFonts w:asciiTheme="minorEastAsia" w:hAnsiTheme="minorEastAsia" w:cs="仿宋_GB2312" w:hint="eastAsia"/>
          <w:sz w:val="32"/>
          <w:szCs w:val="32"/>
        </w:rPr>
        <w:t>般公共预算支出情况表（按功能分类科目）</w:t>
      </w:r>
      <w:r>
        <w:rPr>
          <w:rFonts w:asciiTheme="minorEastAsia" w:hAnsiTheme="minorEastAsia" w:cs="仿宋_GB2312" w:hint="eastAsia"/>
          <w:sz w:val="32"/>
          <w:szCs w:val="32"/>
        </w:rPr>
        <w:t>、一</w:t>
      </w:r>
      <w:r w:rsidRPr="009166A1">
        <w:rPr>
          <w:rFonts w:asciiTheme="minorEastAsia" w:hAnsiTheme="minorEastAsia" w:cs="仿宋_GB2312" w:hint="eastAsia"/>
          <w:sz w:val="32"/>
          <w:szCs w:val="32"/>
        </w:rPr>
        <w:t>般公共预算基本支出情况表（按支出经济分类科目）</w:t>
      </w:r>
      <w:r>
        <w:rPr>
          <w:rFonts w:asciiTheme="minorEastAsia" w:hAnsiTheme="minorEastAsia" w:cs="仿宋_GB2312" w:hint="eastAsia"/>
          <w:sz w:val="32"/>
          <w:szCs w:val="32"/>
        </w:rPr>
        <w:t>、一</w:t>
      </w:r>
      <w:r w:rsidRPr="009166A1">
        <w:rPr>
          <w:rFonts w:asciiTheme="minorEastAsia" w:hAnsiTheme="minorEastAsia" w:cs="仿宋_GB2312" w:hint="eastAsia"/>
          <w:sz w:val="32"/>
          <w:szCs w:val="32"/>
        </w:rPr>
        <w:t>般公共预算项目</w:t>
      </w:r>
      <w:r w:rsidRPr="009166A1">
        <w:rPr>
          <w:rFonts w:asciiTheme="minorEastAsia" w:hAnsiTheme="minorEastAsia" w:cs="仿宋_GB2312" w:hint="eastAsia"/>
          <w:sz w:val="32"/>
          <w:szCs w:val="32"/>
        </w:rPr>
        <w:lastRenderedPageBreak/>
        <w:t>支出情况表（按支出经济分类科目）</w:t>
      </w:r>
      <w:r>
        <w:rPr>
          <w:rFonts w:asciiTheme="minorEastAsia" w:hAnsiTheme="minorEastAsia" w:cs="仿宋_GB2312" w:hint="eastAsia"/>
          <w:sz w:val="32"/>
          <w:szCs w:val="32"/>
        </w:rPr>
        <w:t>、一</w:t>
      </w:r>
      <w:r w:rsidRPr="009166A1">
        <w:rPr>
          <w:rFonts w:asciiTheme="minorEastAsia" w:hAnsiTheme="minorEastAsia" w:cs="仿宋_GB2312" w:hint="eastAsia"/>
          <w:sz w:val="32"/>
          <w:szCs w:val="32"/>
        </w:rPr>
        <w:t>般公共预算安排的行政经费及“三公”经费预算表</w:t>
      </w:r>
      <w:r>
        <w:rPr>
          <w:rFonts w:asciiTheme="minorEastAsia" w:hAnsiTheme="minorEastAsia" w:cs="仿宋_GB2312" w:hint="eastAsia"/>
          <w:sz w:val="32"/>
          <w:szCs w:val="32"/>
        </w:rPr>
        <w:t>、政府</w:t>
      </w:r>
      <w:r w:rsidRPr="009166A1">
        <w:rPr>
          <w:rFonts w:asciiTheme="minorEastAsia" w:hAnsiTheme="minorEastAsia" w:cs="仿宋_GB2312" w:hint="eastAsia"/>
          <w:sz w:val="32"/>
          <w:szCs w:val="32"/>
        </w:rPr>
        <w:t>性基金预算支出情况表</w:t>
      </w:r>
      <w:r>
        <w:rPr>
          <w:rFonts w:asciiTheme="minorEastAsia" w:hAnsiTheme="minorEastAsia" w:cs="仿宋_GB2312" w:hint="eastAsia"/>
          <w:sz w:val="32"/>
          <w:szCs w:val="32"/>
        </w:rPr>
        <w:t>、部门</w:t>
      </w:r>
      <w:r w:rsidRPr="009166A1">
        <w:rPr>
          <w:rFonts w:asciiTheme="minorEastAsia" w:hAnsiTheme="minorEastAsia" w:cs="仿宋_GB2312" w:hint="eastAsia"/>
          <w:sz w:val="32"/>
          <w:szCs w:val="32"/>
        </w:rPr>
        <w:t>预算基本支出预算表</w:t>
      </w:r>
      <w:r>
        <w:rPr>
          <w:rFonts w:asciiTheme="minorEastAsia" w:hAnsiTheme="minorEastAsia" w:cs="仿宋_GB2312" w:hint="eastAsia"/>
          <w:sz w:val="32"/>
          <w:szCs w:val="32"/>
        </w:rPr>
        <w:t>、部门</w:t>
      </w:r>
      <w:r w:rsidRPr="009166A1">
        <w:rPr>
          <w:rFonts w:asciiTheme="minorEastAsia" w:hAnsiTheme="minorEastAsia" w:cs="仿宋_GB2312" w:hint="eastAsia"/>
          <w:sz w:val="32"/>
          <w:szCs w:val="32"/>
        </w:rPr>
        <w:t>预算项目支出及其他支出预算表</w:t>
      </w:r>
      <w:r w:rsidR="00DA2CA1" w:rsidRPr="00C17888">
        <w:rPr>
          <w:rFonts w:asciiTheme="minorEastAsia" w:hAnsiTheme="minorEastAsia" w:cs="方正小标宋简体" w:hint="eastAsia"/>
          <w:sz w:val="32"/>
          <w:szCs w:val="32"/>
        </w:rPr>
        <w:t>（详见附表1-11）</w:t>
      </w:r>
      <w:r>
        <w:rPr>
          <w:rFonts w:asciiTheme="minorEastAsia" w:hAnsiTheme="minorEastAsia" w:cs="方正小标宋简体" w:hint="eastAsia"/>
          <w:sz w:val="32"/>
          <w:szCs w:val="32"/>
        </w:rPr>
        <w:t>。</w:t>
      </w:r>
    </w:p>
    <w:p w:rsidR="004746F9" w:rsidRPr="00C17888" w:rsidRDefault="004746F9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</w:p>
    <w:p w:rsidR="00DA2CA1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 xml:space="preserve">第三部分  </w:t>
      </w:r>
      <w:r w:rsidR="00181A2A" w:rsidRPr="009166A1">
        <w:rPr>
          <w:rFonts w:asciiTheme="minorEastAsia" w:hAnsiTheme="minorEastAsia" w:cs="方正小标宋简体" w:hint="eastAsia"/>
          <w:sz w:val="44"/>
          <w:szCs w:val="44"/>
        </w:rPr>
        <w:t>201</w:t>
      </w:r>
      <w:r w:rsidR="009166A1" w:rsidRPr="009166A1">
        <w:rPr>
          <w:rFonts w:asciiTheme="minorEastAsia" w:hAnsiTheme="minorEastAsia" w:cs="方正小标宋简体" w:hint="eastAsia"/>
          <w:sz w:val="44"/>
          <w:szCs w:val="44"/>
        </w:rPr>
        <w:t>6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年部门预算情况说明</w:t>
      </w:r>
    </w:p>
    <w:p w:rsidR="008161E0" w:rsidRPr="009166A1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部门预算收支增减变化情况</w:t>
      </w:r>
    </w:p>
    <w:p w:rsidR="00DA2CA1" w:rsidRPr="009166A1" w:rsidRDefault="00181A2A" w:rsidP="00DA2CA1">
      <w:p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201</w:t>
      </w:r>
      <w:r w:rsidR="009166A1" w:rsidRPr="009166A1">
        <w:rPr>
          <w:rFonts w:asciiTheme="minorEastAsia" w:hAnsiTheme="minorEastAsia" w:cs="仿宋_GB2312" w:hint="eastAsia"/>
          <w:sz w:val="32"/>
          <w:szCs w:val="32"/>
        </w:rPr>
        <w:t>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年本部门收入预算</w:t>
      </w:r>
      <w:r w:rsidR="008161E0">
        <w:rPr>
          <w:rFonts w:asciiTheme="minorEastAsia" w:hAnsiTheme="minorEastAsia" w:cs="仿宋_GB2312" w:hint="eastAsia"/>
          <w:sz w:val="32"/>
          <w:szCs w:val="32"/>
        </w:rPr>
        <w:t>1540.20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8161E0">
        <w:rPr>
          <w:rFonts w:asciiTheme="minorEastAsia" w:hAnsiTheme="minorEastAsia" w:cs="仿宋_GB2312" w:hint="eastAsia"/>
          <w:sz w:val="32"/>
          <w:szCs w:val="32"/>
        </w:rPr>
        <w:t>1367.99万元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8161E0">
        <w:rPr>
          <w:rFonts w:asciiTheme="minorEastAsia" w:hAnsiTheme="minorEastAsia" w:cs="仿宋_GB2312" w:hint="eastAsia"/>
          <w:sz w:val="32"/>
          <w:szCs w:val="32"/>
        </w:rPr>
        <w:t>172.21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8161E0">
        <w:rPr>
          <w:rFonts w:asciiTheme="minorEastAsia" w:hAnsiTheme="minorEastAsia" w:cs="仿宋_GB2312" w:hint="eastAsia"/>
          <w:sz w:val="32"/>
          <w:szCs w:val="32"/>
        </w:rPr>
        <w:t>12.59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财政拨入人员经费增加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；支出预算</w:t>
      </w:r>
      <w:r w:rsidR="002E72AF">
        <w:rPr>
          <w:rFonts w:asciiTheme="minorEastAsia" w:hAnsiTheme="minorEastAsia" w:cs="仿宋_GB2312" w:hint="eastAsia"/>
          <w:sz w:val="32"/>
          <w:szCs w:val="32"/>
        </w:rPr>
        <w:t>1540.20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2E72AF">
        <w:rPr>
          <w:rFonts w:asciiTheme="minorEastAsia" w:hAnsiTheme="minorEastAsia" w:cs="仿宋_GB2312" w:hint="eastAsia"/>
          <w:sz w:val="32"/>
          <w:szCs w:val="32"/>
        </w:rPr>
        <w:t>1367.99万元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2E72AF">
        <w:rPr>
          <w:rFonts w:asciiTheme="minorEastAsia" w:hAnsiTheme="minorEastAsia" w:cs="仿宋_GB2312" w:hint="eastAsia"/>
          <w:sz w:val="32"/>
          <w:szCs w:val="32"/>
        </w:rPr>
        <w:t>172.21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2E72AF">
        <w:rPr>
          <w:rFonts w:asciiTheme="minorEastAsia" w:hAnsiTheme="minorEastAsia" w:cs="仿宋_GB2312" w:hint="eastAsia"/>
          <w:sz w:val="32"/>
          <w:szCs w:val="32"/>
        </w:rPr>
        <w:t>12.59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“三公”经费安排情况说明</w:t>
      </w:r>
    </w:p>
    <w:p w:rsidR="00DA2CA1" w:rsidRPr="009166A1" w:rsidRDefault="00C17888" w:rsidP="00DA2CA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6A27D1">
        <w:rPr>
          <w:rFonts w:asciiTheme="minorEastAsia" w:hAnsiTheme="minorEastAsia" w:cs="仿宋_GB2312" w:hint="eastAsia"/>
          <w:sz w:val="32"/>
          <w:szCs w:val="32"/>
        </w:rPr>
        <w:t>农业局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6A27D1">
        <w:rPr>
          <w:rFonts w:asciiTheme="minorEastAsia" w:hAnsiTheme="minorEastAsia" w:cs="仿宋_GB2312" w:hint="eastAsia"/>
          <w:sz w:val="32"/>
          <w:szCs w:val="32"/>
        </w:rPr>
        <w:t>级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“三公”经费预算安排</w:t>
      </w:r>
      <w:r w:rsidR="00560C5F">
        <w:rPr>
          <w:rFonts w:asciiTheme="minorEastAsia" w:hAnsiTheme="minorEastAsia" w:cs="仿宋_GB2312" w:hint="eastAsia"/>
          <w:sz w:val="32"/>
          <w:szCs w:val="32"/>
        </w:rPr>
        <w:t>28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2E72AF">
        <w:rPr>
          <w:rFonts w:asciiTheme="minorEastAsia" w:hAnsiTheme="minorEastAsia" w:cs="仿宋_GB2312" w:hint="eastAsia"/>
          <w:sz w:val="32"/>
          <w:szCs w:val="32"/>
        </w:rPr>
        <w:t>48.50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减少</w:t>
      </w:r>
      <w:r w:rsidR="00560C5F">
        <w:rPr>
          <w:rFonts w:asciiTheme="minorEastAsia" w:hAnsiTheme="minorEastAsia" w:cs="仿宋_GB2312" w:hint="eastAsia"/>
          <w:sz w:val="32"/>
          <w:szCs w:val="32"/>
        </w:rPr>
        <w:t>20.50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万元，下降</w:t>
      </w:r>
      <w:r w:rsidR="00560C5F">
        <w:rPr>
          <w:rFonts w:asciiTheme="minorEastAsia" w:hAnsiTheme="minorEastAsia" w:cs="仿宋_GB2312" w:hint="eastAsia"/>
          <w:sz w:val="32"/>
          <w:szCs w:val="32"/>
        </w:rPr>
        <w:t>42.27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560C5F">
        <w:rPr>
          <w:rFonts w:asciiTheme="minorEastAsia" w:hAnsiTheme="minorEastAsia" w:cs="仿宋_GB2312" w:hint="eastAsia"/>
          <w:sz w:val="32"/>
          <w:szCs w:val="32"/>
        </w:rPr>
        <w:t>公务车保有量减少和接待人次减少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。其中：因公出国（境）费</w:t>
      </w:r>
      <w:r w:rsidR="00560C5F">
        <w:rPr>
          <w:rFonts w:asciiTheme="minorEastAsia" w:hAnsiTheme="minorEastAsia" w:cs="仿宋_GB2312" w:hint="eastAsia"/>
          <w:sz w:val="32"/>
          <w:szCs w:val="32"/>
        </w:rPr>
        <w:t>0，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560C5F">
        <w:rPr>
          <w:rFonts w:asciiTheme="minorEastAsia" w:hAnsiTheme="minorEastAsia" w:cs="仿宋_GB2312" w:hint="eastAsia"/>
          <w:sz w:val="32"/>
          <w:szCs w:val="32"/>
        </w:rPr>
        <w:t>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，</w:t>
      </w:r>
      <w:r w:rsidR="00560C5F">
        <w:rPr>
          <w:rFonts w:asciiTheme="minorEastAsia" w:hAnsiTheme="minorEastAsia" w:cs="仿宋_GB2312" w:hint="eastAsia"/>
          <w:sz w:val="32"/>
          <w:szCs w:val="32"/>
        </w:rPr>
        <w:t>与上年保持不变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；公务用车购置及运行费</w:t>
      </w:r>
      <w:r w:rsidR="00560C5F">
        <w:rPr>
          <w:rFonts w:asciiTheme="minorEastAsia" w:hAnsiTheme="minorEastAsia" w:cs="仿宋_GB2312" w:hint="eastAsia"/>
          <w:sz w:val="32"/>
          <w:szCs w:val="32"/>
        </w:rPr>
        <w:t>16.50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560C5F">
        <w:rPr>
          <w:rFonts w:asciiTheme="minorEastAsia" w:hAnsiTheme="minorEastAsia" w:cs="仿宋_GB2312" w:hint="eastAsia"/>
          <w:sz w:val="32"/>
          <w:szCs w:val="32"/>
        </w:rPr>
        <w:t>32.80万元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减少</w:t>
      </w:r>
      <w:r w:rsidR="00560C5F">
        <w:rPr>
          <w:rFonts w:asciiTheme="minorEastAsia" w:hAnsiTheme="minorEastAsia" w:cs="仿宋_GB2312" w:hint="eastAsia"/>
          <w:sz w:val="32"/>
          <w:szCs w:val="32"/>
        </w:rPr>
        <w:t>1</w:t>
      </w:r>
      <w:r w:rsidR="00992B66">
        <w:rPr>
          <w:rFonts w:asciiTheme="minorEastAsia" w:hAnsiTheme="minorEastAsia" w:cs="仿宋_GB2312" w:hint="eastAsia"/>
          <w:sz w:val="32"/>
          <w:szCs w:val="32"/>
        </w:rPr>
        <w:t>6.30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万元，下降</w:t>
      </w:r>
      <w:r w:rsidR="00992B66">
        <w:rPr>
          <w:rFonts w:asciiTheme="minorEastAsia" w:hAnsiTheme="minorEastAsia" w:cs="仿宋_GB2312" w:hint="eastAsia"/>
          <w:sz w:val="32"/>
          <w:szCs w:val="32"/>
        </w:rPr>
        <w:t>49.70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560C5F">
        <w:rPr>
          <w:rFonts w:asciiTheme="minorEastAsia" w:hAnsiTheme="minorEastAsia" w:cs="仿宋_GB2312" w:hint="eastAsia"/>
          <w:sz w:val="32"/>
          <w:szCs w:val="32"/>
        </w:rPr>
        <w:t>公务车保有量减少</w:t>
      </w:r>
      <w:r w:rsidR="00992B66">
        <w:rPr>
          <w:rFonts w:asciiTheme="minorEastAsia" w:hAnsiTheme="minorEastAsia" w:cs="仿宋_GB2312" w:hint="eastAsia"/>
          <w:sz w:val="32"/>
          <w:szCs w:val="32"/>
        </w:rPr>
        <w:t>4</w:t>
      </w:r>
      <w:r w:rsidR="00560C5F">
        <w:rPr>
          <w:rFonts w:asciiTheme="minorEastAsia" w:hAnsiTheme="minorEastAsia" w:cs="仿宋_GB2312" w:hint="eastAsia"/>
          <w:sz w:val="32"/>
          <w:szCs w:val="32"/>
        </w:rPr>
        <w:t>辆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；公务接待费</w:t>
      </w:r>
      <w:r w:rsidR="00560C5F">
        <w:rPr>
          <w:rFonts w:asciiTheme="minorEastAsia" w:hAnsiTheme="minorEastAsia" w:cs="仿宋_GB2312" w:hint="eastAsia"/>
          <w:sz w:val="32"/>
          <w:szCs w:val="32"/>
        </w:rPr>
        <w:t>1</w:t>
      </w:r>
      <w:r w:rsidR="00992B66">
        <w:rPr>
          <w:rFonts w:asciiTheme="minorEastAsia" w:hAnsiTheme="minorEastAsia" w:cs="仿宋_GB2312" w:hint="eastAsia"/>
          <w:sz w:val="32"/>
          <w:szCs w:val="32"/>
        </w:rPr>
        <w:t>1.50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元，比上年</w:t>
      </w:r>
      <w:r w:rsidR="00992B66">
        <w:rPr>
          <w:rFonts w:asciiTheme="minorEastAsia" w:hAnsiTheme="minorEastAsia" w:cs="仿宋_GB2312" w:hint="eastAsia"/>
          <w:sz w:val="32"/>
          <w:szCs w:val="32"/>
        </w:rPr>
        <w:t>15.70万元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减少</w:t>
      </w:r>
      <w:r w:rsidR="00992B66">
        <w:rPr>
          <w:rFonts w:asciiTheme="minorEastAsia" w:hAnsiTheme="minorEastAsia" w:cs="仿宋_GB2312" w:hint="eastAsia"/>
          <w:sz w:val="32"/>
          <w:szCs w:val="32"/>
        </w:rPr>
        <w:t>4.20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万元，下降</w:t>
      </w:r>
      <w:r w:rsidR="00992B66">
        <w:rPr>
          <w:rFonts w:asciiTheme="minorEastAsia" w:hAnsiTheme="minorEastAsia" w:cs="仿宋_GB2312" w:hint="eastAsia"/>
          <w:sz w:val="32"/>
          <w:szCs w:val="32"/>
        </w:rPr>
        <w:t>26.75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992B66">
        <w:rPr>
          <w:rFonts w:asciiTheme="minorEastAsia" w:hAnsiTheme="minorEastAsia" w:cs="仿宋_GB2312" w:hint="eastAsia"/>
          <w:sz w:val="32"/>
          <w:szCs w:val="32"/>
        </w:rPr>
        <w:t>接待人次减少约730人次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lastRenderedPageBreak/>
        <w:t>机关运行经费安排情况</w:t>
      </w:r>
    </w:p>
    <w:p w:rsidR="00D10765" w:rsidRDefault="00C17888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6A27D1">
        <w:rPr>
          <w:rFonts w:asciiTheme="minorEastAsia" w:hAnsiTheme="minorEastAsia" w:cs="仿宋_GB2312" w:hint="eastAsia"/>
          <w:sz w:val="32"/>
          <w:szCs w:val="32"/>
        </w:rPr>
        <w:t>农业局</w:t>
      </w:r>
      <w:r w:rsidR="006A27D1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6A27D1">
        <w:rPr>
          <w:rFonts w:asciiTheme="minorEastAsia" w:hAnsiTheme="minorEastAsia" w:cs="仿宋_GB2312" w:hint="eastAsia"/>
          <w:sz w:val="32"/>
          <w:szCs w:val="32"/>
        </w:rPr>
        <w:t>级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机关运行经费安排</w:t>
      </w:r>
      <w:r w:rsidR="006A27D1">
        <w:rPr>
          <w:rFonts w:asciiTheme="minorEastAsia" w:hAnsiTheme="minorEastAsia" w:cs="仿宋_GB2312" w:hint="eastAsia"/>
          <w:sz w:val="32"/>
          <w:szCs w:val="32"/>
        </w:rPr>
        <w:t>70.50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6A27D1">
        <w:rPr>
          <w:rFonts w:asciiTheme="minorEastAsia" w:hAnsiTheme="minorEastAsia" w:cs="仿宋_GB2312" w:hint="eastAsia"/>
          <w:sz w:val="32"/>
          <w:szCs w:val="32"/>
        </w:rPr>
        <w:t>70.50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万元，与上年保持不变。</w:t>
      </w:r>
    </w:p>
    <w:p w:rsidR="008F6261" w:rsidRPr="00D10765" w:rsidRDefault="00D10765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四、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政府采购情况</w:t>
      </w:r>
    </w:p>
    <w:p w:rsidR="008F6261" w:rsidRDefault="001C6A66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2016</w:t>
      </w:r>
      <w:r w:rsidR="00D10765">
        <w:rPr>
          <w:rFonts w:asciiTheme="minorEastAsia" w:hAnsiTheme="minorEastAsia" w:cs="仿宋_GB2312" w:hint="eastAsia"/>
          <w:sz w:val="32"/>
          <w:szCs w:val="32"/>
        </w:rPr>
        <w:t>年农业局</w:t>
      </w:r>
      <w:r w:rsidR="00D10765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D10765">
        <w:rPr>
          <w:rFonts w:asciiTheme="minorEastAsia" w:hAnsiTheme="minorEastAsia" w:cs="仿宋_GB2312" w:hint="eastAsia"/>
          <w:sz w:val="32"/>
          <w:szCs w:val="32"/>
        </w:rPr>
        <w:t>级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政府采购安排</w:t>
      </w:r>
      <w:r w:rsidR="00D10765">
        <w:rPr>
          <w:rFonts w:asciiTheme="minorEastAsia" w:hAnsiTheme="minorEastAsia" w:cs="仿宋_GB2312" w:hint="eastAsia"/>
          <w:sz w:val="32"/>
          <w:szCs w:val="32"/>
        </w:rPr>
        <w:t>0万元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firstLineChars="150" w:firstLine="48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五、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国有资产占有使用情况</w:t>
      </w:r>
    </w:p>
    <w:p w:rsidR="008F6261" w:rsidRPr="009166A1" w:rsidRDefault="008F6261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截至</w:t>
      </w:r>
      <w:r w:rsidR="00D10765">
        <w:rPr>
          <w:rFonts w:asciiTheme="minorEastAsia" w:hAnsiTheme="minorEastAsia" w:cs="仿宋_GB2312" w:hint="eastAsia"/>
          <w:sz w:val="32"/>
          <w:szCs w:val="32"/>
        </w:rPr>
        <w:t>2016</w:t>
      </w:r>
      <w:r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D10765">
        <w:rPr>
          <w:rFonts w:asciiTheme="minorEastAsia" w:hAnsiTheme="minorEastAsia" w:cs="仿宋_GB2312" w:hint="eastAsia"/>
          <w:sz w:val="32"/>
          <w:szCs w:val="32"/>
        </w:rPr>
        <w:t>12</w:t>
      </w:r>
      <w:r w:rsidRPr="009166A1">
        <w:rPr>
          <w:rFonts w:asciiTheme="minorEastAsia" w:hAnsiTheme="minorEastAsia" w:cs="仿宋_GB2312" w:hint="eastAsia"/>
          <w:sz w:val="32"/>
          <w:szCs w:val="32"/>
        </w:rPr>
        <w:t>月</w:t>
      </w:r>
      <w:r w:rsidR="00D10765">
        <w:rPr>
          <w:rFonts w:asciiTheme="minorEastAsia" w:hAnsiTheme="minorEastAsia" w:cs="仿宋_GB2312" w:hint="eastAsia"/>
          <w:sz w:val="32"/>
          <w:szCs w:val="32"/>
        </w:rPr>
        <w:t>31</w:t>
      </w:r>
      <w:r w:rsidRPr="009166A1">
        <w:rPr>
          <w:rFonts w:asciiTheme="minorEastAsia" w:hAnsiTheme="minorEastAsia" w:cs="仿宋_GB2312" w:hint="eastAsia"/>
          <w:sz w:val="32"/>
          <w:szCs w:val="32"/>
        </w:rPr>
        <w:t>日，</w:t>
      </w:r>
      <w:r w:rsidR="00D10765">
        <w:rPr>
          <w:rFonts w:asciiTheme="minorEastAsia" w:hAnsiTheme="minorEastAsia" w:cs="仿宋_GB2312" w:hint="eastAsia"/>
          <w:sz w:val="32"/>
          <w:szCs w:val="32"/>
        </w:rPr>
        <w:t>农业局</w:t>
      </w:r>
      <w:r w:rsidR="00D10765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D10765">
        <w:rPr>
          <w:rFonts w:asciiTheme="minorEastAsia" w:hAnsiTheme="minorEastAsia" w:cs="仿宋_GB2312" w:hint="eastAsia"/>
          <w:sz w:val="32"/>
          <w:szCs w:val="32"/>
        </w:rPr>
        <w:t>级</w:t>
      </w:r>
      <w:r w:rsidRPr="009166A1">
        <w:rPr>
          <w:rFonts w:asciiTheme="minorEastAsia" w:hAnsiTheme="minorEastAsia" w:cs="仿宋_GB2312" w:hint="eastAsia"/>
          <w:sz w:val="32"/>
          <w:szCs w:val="32"/>
        </w:rPr>
        <w:t>占有使用国有资产总体情况为：</w:t>
      </w:r>
      <w:r w:rsidR="00D70A90">
        <w:rPr>
          <w:rFonts w:asciiTheme="minorEastAsia" w:hAnsiTheme="minorEastAsia" w:cs="仿宋_GB2312" w:hint="eastAsia"/>
          <w:sz w:val="32"/>
          <w:szCs w:val="32"/>
        </w:rPr>
        <w:t>861.31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，分布构成情况为：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流动资产682.97万元、非流动资产478.88万元</w:t>
      </w:r>
      <w:r w:rsidR="00D70A90">
        <w:rPr>
          <w:rFonts w:asciiTheme="minorEastAsia" w:hAnsiTheme="minorEastAsia" w:cs="仿宋_GB2312" w:hint="eastAsia"/>
          <w:sz w:val="32"/>
          <w:szCs w:val="32"/>
        </w:rPr>
        <w:t>、负债300.54万元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，主要实物资产数据情况为：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82.09万元</w:t>
      </w:r>
      <w:r w:rsidR="00321FEA">
        <w:rPr>
          <w:rFonts w:asciiTheme="minorEastAsia" w:hAnsiTheme="minorEastAsia" w:cs="仿宋_GB2312" w:hint="eastAsia"/>
          <w:sz w:val="32"/>
          <w:szCs w:val="32"/>
        </w:rPr>
        <w:t>(汽车3辆</w:t>
      </w:r>
      <w:r w:rsidR="00D70A90">
        <w:rPr>
          <w:rFonts w:asciiTheme="minorEastAsia" w:hAnsiTheme="minorEastAsia" w:cs="仿宋_GB2312" w:hint="eastAsia"/>
          <w:sz w:val="32"/>
          <w:szCs w:val="32"/>
        </w:rPr>
        <w:t>：通讯车1辆、综合执法车1辆、渔政执法车1辆</w:t>
      </w:r>
      <w:r w:rsidR="00321FEA">
        <w:rPr>
          <w:rFonts w:asciiTheme="minorEastAsia" w:hAnsiTheme="minorEastAsia" w:cs="仿宋_GB2312" w:hint="eastAsia"/>
          <w:sz w:val="32"/>
          <w:szCs w:val="32"/>
        </w:rPr>
        <w:t>)</w:t>
      </w:r>
      <w:r w:rsidR="003124FF">
        <w:rPr>
          <w:rFonts w:asciiTheme="minorEastAsia" w:hAnsiTheme="minorEastAsia" w:cs="仿宋_GB2312" w:hint="eastAsia"/>
          <w:sz w:val="32"/>
          <w:szCs w:val="32"/>
        </w:rPr>
        <w:t>，资产变动情况：增加固定资产</w:t>
      </w:r>
      <w:r w:rsidR="00D70A90">
        <w:rPr>
          <w:rFonts w:asciiTheme="minorEastAsia" w:hAnsiTheme="minorEastAsia" w:cs="仿宋_GB2312" w:hint="eastAsia"/>
          <w:sz w:val="32"/>
          <w:szCs w:val="32"/>
        </w:rPr>
        <w:t>6.25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left="64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六、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预算绩效信息公开情况</w:t>
      </w:r>
    </w:p>
    <w:p w:rsidR="008F6261" w:rsidRPr="009166A1" w:rsidRDefault="00C17888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2016</w:t>
      </w:r>
      <w:r w:rsidR="00D70A90">
        <w:rPr>
          <w:rFonts w:asciiTheme="minorEastAsia" w:hAnsiTheme="minorEastAsia" w:cs="仿宋_GB2312" w:hint="eastAsia"/>
          <w:sz w:val="32"/>
          <w:szCs w:val="32"/>
        </w:rPr>
        <w:t>年，本部门推进预算绩效信息公开的有关工作情况：</w:t>
      </w:r>
      <w:r w:rsidR="00762373">
        <w:rPr>
          <w:rFonts w:asciiTheme="minorEastAsia" w:hAnsiTheme="minorEastAsia" w:cs="仿宋_GB2312" w:hint="eastAsia"/>
          <w:sz w:val="32"/>
          <w:szCs w:val="32"/>
        </w:rPr>
        <w:t>预算执行情况良好，达到预期效果</w:t>
      </w:r>
      <w:r w:rsidR="00D70A90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第四部分  名词解释</w:t>
      </w:r>
    </w:p>
    <w:p w:rsidR="008F6261" w:rsidRPr="00762373" w:rsidRDefault="008F6261" w:rsidP="008F6261">
      <w:pPr>
        <w:ind w:firstLineChars="200" w:firstLine="640"/>
        <w:jc w:val="left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（一）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部门预算制度是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市场经济国家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财政管理的基本形式，也是编制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政府预算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的一种制度和方法，由政府各个部门编制，反映政府各部门所有收入和支出情况的政府预算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DA2CA1" w:rsidRDefault="008F6261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（二）</w:t>
      </w:r>
      <w:r w:rsidR="00B42B89">
        <w:rPr>
          <w:rFonts w:asciiTheme="minorEastAsia" w:hAnsiTheme="minorEastAsia" w:cs="仿宋_GB2312" w:hint="eastAsia"/>
          <w:sz w:val="32"/>
          <w:szCs w:val="32"/>
        </w:rPr>
        <w:t>部门预算中的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“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”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包括三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大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类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: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一是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开支</w:t>
      </w:r>
      <w:r w:rsidR="00B42B89" w:rsidRPr="00B42B89">
        <w:rPr>
          <w:rFonts w:ascii="Arial" w:hAnsi="Arial" w:cs="Arial"/>
          <w:sz w:val="32"/>
          <w:szCs w:val="32"/>
          <w:shd w:val="clear" w:color="auto" w:fill="FFFFFF"/>
        </w:rPr>
        <w:t>行政管理费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的部门，包括了人大、政协、政府机关、共产党机关、</w:t>
      </w:r>
      <w:r w:rsidR="00B42B89">
        <w:rPr>
          <w:rFonts w:hint="eastAsia"/>
          <w:sz w:val="32"/>
          <w:szCs w:val="32"/>
        </w:rPr>
        <w:lastRenderedPageBreak/>
        <w:t>民主党派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机关、社团机关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二是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公检法司部门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三是依照公务员管理的事业单位</w:t>
      </w:r>
      <w:r w:rsidR="003A473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Pr="00B42B89" w:rsidRDefault="003A473F" w:rsidP="003A473F">
      <w:pPr>
        <w:ind w:firstLineChars="1850" w:firstLine="5920"/>
        <w:jc w:val="left"/>
        <w:rPr>
          <w:rFonts w:asciiTheme="minorEastAsia" w:hAnsiTheme="minorEastAsia" w:cs="仿宋_GB2312"/>
          <w:sz w:val="32"/>
          <w:szCs w:val="32"/>
        </w:rPr>
        <w:sectPr w:rsidR="003A473F" w:rsidRPr="00B42B8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2018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月</w:t>
      </w:r>
      <w:r w:rsidR="00747A32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9</w:t>
      </w:r>
      <w:r w:rsidR="00747A32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日</w:t>
      </w:r>
    </w:p>
    <w:p w:rsidR="00867F19" w:rsidRDefault="00867F19">
      <w:pPr>
        <w:sectPr w:rsidR="00867F1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67F19" w:rsidRPr="00B42B89" w:rsidRDefault="00867F19" w:rsidP="008F6261">
      <w:bookmarkStart w:id="0" w:name="_GoBack"/>
      <w:bookmarkEnd w:id="0"/>
    </w:p>
    <w:sectPr w:rsidR="00867F19" w:rsidRPr="00B42B89" w:rsidSect="00867F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FB1" w:rsidRDefault="000B2FB1" w:rsidP="008161B2">
      <w:r>
        <w:separator/>
      </w:r>
    </w:p>
  </w:endnote>
  <w:endnote w:type="continuationSeparator" w:id="1">
    <w:p w:rsidR="000B2FB1" w:rsidRDefault="000B2FB1" w:rsidP="00816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2649"/>
      <w:docPartObj>
        <w:docPartGallery w:val="Page Numbers (Bottom of Page)"/>
        <w:docPartUnique/>
      </w:docPartObj>
    </w:sdtPr>
    <w:sdtContent>
      <w:p w:rsidR="00DA2CA1" w:rsidRDefault="00B17897">
        <w:pPr>
          <w:pStyle w:val="a4"/>
          <w:jc w:val="center"/>
        </w:pPr>
        <w:fldSimple w:instr=" PAGE   \* MERGEFORMAT ">
          <w:r w:rsidR="00747A32" w:rsidRPr="00747A32">
            <w:rPr>
              <w:noProof/>
              <w:lang w:val="zh-CN"/>
            </w:rPr>
            <w:t>6</w:t>
          </w:r>
        </w:fldSimple>
      </w:p>
    </w:sdtContent>
  </w:sdt>
  <w:p w:rsidR="00DA2CA1" w:rsidRDefault="00DA2C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FB1" w:rsidRDefault="000B2FB1" w:rsidP="008161B2">
      <w:r>
        <w:separator/>
      </w:r>
    </w:p>
  </w:footnote>
  <w:footnote w:type="continuationSeparator" w:id="1">
    <w:p w:rsidR="000B2FB1" w:rsidRDefault="000B2FB1" w:rsidP="00816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135B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380A1C4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3B822E8E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452C7E35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7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8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6DE4090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79A03C30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67F19"/>
    <w:rsid w:val="000B2FB1"/>
    <w:rsid w:val="00181A2A"/>
    <w:rsid w:val="0018643E"/>
    <w:rsid w:val="001C6A66"/>
    <w:rsid w:val="00236448"/>
    <w:rsid w:val="002822BA"/>
    <w:rsid w:val="002A6832"/>
    <w:rsid w:val="002E72AF"/>
    <w:rsid w:val="003124FF"/>
    <w:rsid w:val="00321FEA"/>
    <w:rsid w:val="003A473F"/>
    <w:rsid w:val="004746F9"/>
    <w:rsid w:val="00560C5F"/>
    <w:rsid w:val="005E04D1"/>
    <w:rsid w:val="00663B5D"/>
    <w:rsid w:val="006A27D1"/>
    <w:rsid w:val="00747A32"/>
    <w:rsid w:val="00762373"/>
    <w:rsid w:val="00781930"/>
    <w:rsid w:val="008161B2"/>
    <w:rsid w:val="008161E0"/>
    <w:rsid w:val="00867F19"/>
    <w:rsid w:val="008F6261"/>
    <w:rsid w:val="009166A1"/>
    <w:rsid w:val="00992B66"/>
    <w:rsid w:val="00A407B9"/>
    <w:rsid w:val="00B17897"/>
    <w:rsid w:val="00B42B89"/>
    <w:rsid w:val="00B75BAB"/>
    <w:rsid w:val="00BD4038"/>
    <w:rsid w:val="00C17888"/>
    <w:rsid w:val="00C53A31"/>
    <w:rsid w:val="00D10765"/>
    <w:rsid w:val="00D70A90"/>
    <w:rsid w:val="00DA2CA1"/>
    <w:rsid w:val="00DE7017"/>
    <w:rsid w:val="13016A31"/>
    <w:rsid w:val="20EE6A13"/>
    <w:rsid w:val="36E602DD"/>
    <w:rsid w:val="50CB6A87"/>
    <w:rsid w:val="60E37A9B"/>
    <w:rsid w:val="66D06120"/>
    <w:rsid w:val="6D9B07DA"/>
    <w:rsid w:val="7A3D1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F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1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161B2"/>
    <w:rPr>
      <w:sz w:val="18"/>
      <w:szCs w:val="18"/>
    </w:rPr>
  </w:style>
  <w:style w:type="character" w:customStyle="1" w:styleId="Char1">
    <w:name w:val="批注框文本 Char"/>
    <w:basedOn w:val="a0"/>
    <w:link w:val="a5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3644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762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249</Words>
  <Characters>1423</Characters>
  <Application>Microsoft Office Word</Application>
  <DocSecurity>0</DocSecurity>
  <Lines>11</Lines>
  <Paragraphs>3</Paragraphs>
  <ScaleCrop>false</ScaleCrop>
  <Company>Home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huangzj</dc:creator>
  <cp:lastModifiedBy>谢灶凤</cp:lastModifiedBy>
  <cp:revision>11</cp:revision>
  <cp:lastPrinted>2018-02-09T07:39:00Z</cp:lastPrinted>
  <dcterms:created xsi:type="dcterms:W3CDTF">2014-10-29T12:08:00Z</dcterms:created>
  <dcterms:modified xsi:type="dcterms:W3CDTF">2018-04-09T01:39:00Z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